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7703E" w14:textId="77777777" w:rsidR="00816EF4" w:rsidRPr="00110991" w:rsidRDefault="00816EF4" w:rsidP="00816EF4">
      <w:pPr>
        <w:tabs>
          <w:tab w:val="left" w:pos="8728"/>
        </w:tabs>
        <w:spacing w:line="276" w:lineRule="auto"/>
        <w:ind w:left="20"/>
      </w:pPr>
      <w:r w:rsidRPr="00110991">
        <w:rPr>
          <w:noProof/>
        </w:rPr>
        <w:drawing>
          <wp:inline distT="0" distB="0" distL="0" distR="0" wp14:anchorId="274BC2E1" wp14:editId="207FEB49">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8"/>
                    <a:stretch>
                      <a:fillRect/>
                    </a:stretch>
                  </pic:blipFill>
                  <pic:spPr>
                    <a:xfrm>
                      <a:off x="0" y="0"/>
                      <a:ext cx="1183005" cy="542290"/>
                    </a:xfrm>
                    <a:prstGeom prst="rect">
                      <a:avLst/>
                    </a:prstGeom>
                  </pic:spPr>
                </pic:pic>
              </a:graphicData>
            </a:graphic>
          </wp:inline>
        </w:drawing>
      </w:r>
      <w:r w:rsidRPr="00110991">
        <w:t xml:space="preserve"> </w:t>
      </w:r>
      <w:r w:rsidRPr="00110991">
        <w:tab/>
      </w:r>
    </w:p>
    <w:p w14:paraId="5489B4E4" w14:textId="77777777" w:rsidR="00816EF4" w:rsidRPr="00110991" w:rsidRDefault="00816EF4" w:rsidP="00816EF4">
      <w:pPr>
        <w:spacing w:after="78" w:line="276" w:lineRule="auto"/>
        <w:ind w:left="75"/>
      </w:pPr>
      <w:r w:rsidRPr="00110991">
        <w:rPr>
          <w:b/>
        </w:rPr>
        <w:t xml:space="preserve"> </w:t>
      </w:r>
    </w:p>
    <w:p w14:paraId="41ED7BC6" w14:textId="57DF7665" w:rsidR="00816EF4" w:rsidRPr="00110991" w:rsidRDefault="00816EF4" w:rsidP="00816EF4">
      <w:pPr>
        <w:tabs>
          <w:tab w:val="left" w:pos="6237"/>
        </w:tabs>
        <w:spacing w:line="276" w:lineRule="auto"/>
        <w:jc w:val="center"/>
        <w:rPr>
          <w:rFonts w:ascii="Arial" w:hAnsi="Arial" w:cs="Arial"/>
          <w:b/>
          <w:caps/>
          <w:szCs w:val="24"/>
        </w:rPr>
      </w:pPr>
      <w:r w:rsidRPr="00110991">
        <w:rPr>
          <w:rFonts w:ascii="Arial" w:hAnsi="Arial" w:cs="Arial"/>
          <w:b/>
          <w:caps/>
          <w:szCs w:val="24"/>
        </w:rPr>
        <w:t xml:space="preserve">Techninė specifikacija </w:t>
      </w:r>
    </w:p>
    <w:p w14:paraId="4EB238D0" w14:textId="77777777" w:rsidR="00816EF4" w:rsidRPr="00110991" w:rsidRDefault="00816EF4" w:rsidP="00816EF4">
      <w:pPr>
        <w:jc w:val="center"/>
        <w:rPr>
          <w:b/>
          <w:caps/>
          <w:szCs w:val="24"/>
        </w:rPr>
      </w:pPr>
    </w:p>
    <w:p w14:paraId="263A7442" w14:textId="77777777" w:rsidR="00816EF4" w:rsidRPr="00110991" w:rsidRDefault="00816EF4" w:rsidP="00816EF4">
      <w:pPr>
        <w:spacing w:after="61" w:line="276" w:lineRule="auto"/>
        <w:ind w:left="-10" w:right="-24"/>
        <w:jc w:val="both"/>
        <w:rPr>
          <w:rFonts w:ascii="Arial" w:eastAsia="Arial" w:hAnsi="Arial" w:cs="Arial"/>
          <w:color w:val="000000"/>
          <w:sz w:val="22"/>
          <w:szCs w:val="22"/>
          <w:lang w:eastAsia="en-US"/>
        </w:rPr>
      </w:pPr>
      <w:r w:rsidRPr="00110991">
        <w:rPr>
          <w:noProof/>
        </w:rPr>
        <mc:AlternateContent>
          <mc:Choice Requires="wpg">
            <w:drawing>
              <wp:inline distT="0" distB="0" distL="0" distR="0" wp14:anchorId="6672162D" wp14:editId="41C9A134">
                <wp:extent cx="6158230" cy="12065"/>
                <wp:effectExtent l="0" t="0" r="0" b="0"/>
                <wp:docPr id="756513816" name="Group 756513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1725126018" name="Shape 40598"/>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01DF456F" id="Group 756513816" o:spid="_x0000_s1026" style="width:484.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hC/R/FECAACtBQAADgAAAAAAAAAAAAAAAAAuAgAAZHJzL2Uyb0RvYy54bWxQSwECLQAUAAYACAAA&#10;ACEAXCeoNNoAAAADAQAADwAAAAAAAAAAAAAAAACrBAAAZHJzL2Rvd25yZXYueG1sUEsFBgAAAAAE&#10;AAQA8wAAALIFAAAAAA==&#10;">
                <v:shape id="Shape 40598"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" path="m,l6158230,r,12192l,12192,,e" fillcolor="black" stroked="f" strokeweight="0">
                  <v:stroke miterlimit="83231f" joinstyle="miter"/>
                  <v:path arrowok="t" textboxrect="0,0,6158230,12192"/>
                </v:shape>
                <w10:anchorlock/>
              </v:group>
            </w:pict>
          </mc:Fallback>
        </mc:AlternateContent>
      </w:r>
    </w:p>
    <w:p w14:paraId="2B8AC2A6" w14:textId="77777777" w:rsidR="00816EF4" w:rsidRPr="00110991" w:rsidRDefault="00816EF4" w:rsidP="00816EF4">
      <w:pPr>
        <w:numPr>
          <w:ilvl w:val="0"/>
          <w:numId w:val="3"/>
        </w:numPr>
        <w:rPr>
          <w:rFonts w:ascii="Arial" w:eastAsia="Arial" w:hAnsi="Arial" w:cs="Arial"/>
          <w:b/>
          <w:bCs/>
          <w:sz w:val="22"/>
          <w:szCs w:val="22"/>
        </w:rPr>
      </w:pPr>
      <w:bookmarkStart w:id="0" w:name="_Toc105596478"/>
      <w:r w:rsidRPr="00110991">
        <w:rPr>
          <w:rFonts w:ascii="Arial" w:eastAsia="Arial" w:hAnsi="Arial" w:cs="Arial"/>
          <w:b/>
          <w:bCs/>
          <w:sz w:val="22"/>
          <w:szCs w:val="22"/>
        </w:rPr>
        <w:t>SĄVOKOS IR SUTRUMPINIMAI</w:t>
      </w:r>
      <w:bookmarkEnd w:id="0"/>
      <w:r w:rsidRPr="00110991">
        <w:rPr>
          <w:rFonts w:ascii="Arial" w:eastAsia="Arial" w:hAnsi="Arial" w:cs="Arial"/>
          <w:b/>
          <w:bCs/>
          <w:sz w:val="22"/>
          <w:szCs w:val="22"/>
        </w:rPr>
        <w:t xml:space="preserve"> </w:t>
      </w:r>
    </w:p>
    <w:p w14:paraId="055A1667" w14:textId="77777777" w:rsidR="00816EF4" w:rsidRPr="00110991" w:rsidRDefault="00816EF4" w:rsidP="00816EF4">
      <w:pPr>
        <w:spacing w:after="100" w:line="276" w:lineRule="auto"/>
        <w:ind w:left="-10" w:right="-24"/>
        <w:jc w:val="both"/>
        <w:rPr>
          <w:rFonts w:ascii="Arial" w:eastAsia="Arial" w:hAnsi="Arial" w:cs="Arial"/>
          <w:color w:val="000000"/>
          <w:sz w:val="22"/>
          <w:szCs w:val="22"/>
          <w:lang w:eastAsia="en-US"/>
        </w:rPr>
      </w:pPr>
      <w:r w:rsidRPr="00110991">
        <w:rPr>
          <w:noProof/>
        </w:rPr>
        <mc:AlternateContent>
          <mc:Choice Requires="wpg">
            <w:drawing>
              <wp:inline distT="0" distB="0" distL="0" distR="0" wp14:anchorId="6F3A0E19" wp14:editId="213BB67E">
                <wp:extent cx="6158230" cy="12065"/>
                <wp:effectExtent l="0" t="0" r="0" b="0"/>
                <wp:docPr id="1111515498" name="Group 11115154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353815685" name="Shape 40600"/>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4C752421" id="Group 1111515498" o:spid="_x0000_s1026" style="width:484.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OD7id1ECAACsBQAADgAAAAAAAAAAAAAAAAAuAgAAZHJzL2Uyb0RvYy54bWxQSwECLQAUAAYACAAA&#10;ACEAXCeoNNoAAAADAQAADwAAAAAAAAAAAAAAAACrBAAAZHJzL2Rvd25yZXYueG1sUEsFBgAAAAAE&#10;AAQA8wAAALIFAAAAAA==&#10;">
                <v:shape id="Shape 40600"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6C1A1474" w14:textId="597C39CA" w:rsidR="00816EF4" w:rsidRPr="00110991" w:rsidRDefault="00816EF4" w:rsidP="00816EF4">
      <w:pPr>
        <w:spacing w:after="71" w:line="276" w:lineRule="auto"/>
        <w:ind w:firstLine="284"/>
        <w:jc w:val="both"/>
        <w:rPr>
          <w:rFonts w:ascii="Arial" w:eastAsia="Arial" w:hAnsi="Arial" w:cs="Arial"/>
          <w:color w:val="000000"/>
          <w:sz w:val="22"/>
          <w:szCs w:val="22"/>
          <w:lang w:eastAsia="en-US"/>
        </w:rPr>
      </w:pPr>
      <w:r w:rsidRPr="00110991">
        <w:rPr>
          <w:rFonts w:ascii="Arial" w:eastAsia="Arial" w:hAnsi="Arial" w:cs="Arial"/>
          <w:b/>
          <w:bCs/>
          <w:color w:val="000000"/>
          <w:sz w:val="22"/>
          <w:szCs w:val="22"/>
          <w:lang w:eastAsia="en-US"/>
        </w:rPr>
        <w:t xml:space="preserve">1.1. </w:t>
      </w:r>
      <w:r w:rsidRPr="00110991">
        <w:rPr>
          <w:rFonts w:ascii="Arial" w:eastAsia="Arial" w:hAnsi="Arial" w:cs="Arial"/>
          <w:color w:val="000000"/>
          <w:sz w:val="22"/>
          <w:szCs w:val="22"/>
          <w:lang w:eastAsia="en-US"/>
        </w:rPr>
        <w:t xml:space="preserve"> </w:t>
      </w:r>
      <w:bookmarkStart w:id="1" w:name="_Hlk157065802"/>
      <w:r w:rsidRPr="00110991">
        <w:rPr>
          <w:rFonts w:ascii="Arial" w:eastAsia="Arial" w:hAnsi="Arial" w:cs="Arial"/>
          <w:b/>
          <w:color w:val="000000"/>
          <w:sz w:val="22"/>
          <w:szCs w:val="22"/>
          <w:lang w:eastAsia="en-US"/>
        </w:rPr>
        <w:t>Užsakova</w:t>
      </w:r>
      <w:bookmarkEnd w:id="1"/>
      <w:r w:rsidR="003441ED" w:rsidRPr="00110991">
        <w:rPr>
          <w:rFonts w:ascii="Arial" w:eastAsia="Arial" w:hAnsi="Arial" w:cs="Arial"/>
          <w:b/>
          <w:color w:val="000000"/>
          <w:sz w:val="22"/>
          <w:szCs w:val="22"/>
          <w:lang w:eastAsia="en-US"/>
        </w:rPr>
        <w:t xml:space="preserve">s </w:t>
      </w:r>
      <w:r w:rsidRPr="00110991">
        <w:rPr>
          <w:rFonts w:ascii="Arial" w:eastAsia="Arial" w:hAnsi="Arial" w:cs="Arial"/>
          <w:color w:val="000000"/>
          <w:sz w:val="22"/>
          <w:szCs w:val="22"/>
          <w:lang w:eastAsia="en-US"/>
        </w:rPr>
        <w:t>– VĮ Valstybinių miškų urėdija (toliau – VMU).</w:t>
      </w:r>
      <w:r w:rsidRPr="00110991">
        <w:rPr>
          <w:rFonts w:ascii="Arial" w:eastAsia="Arial" w:hAnsi="Arial" w:cs="Arial"/>
          <w:b/>
          <w:color w:val="000000"/>
          <w:sz w:val="22"/>
          <w:szCs w:val="22"/>
          <w:lang w:eastAsia="en-US"/>
        </w:rPr>
        <w:t xml:space="preserve"> </w:t>
      </w:r>
    </w:p>
    <w:p w14:paraId="3F8F9855" w14:textId="77777777" w:rsidR="00816EF4" w:rsidRPr="00110991" w:rsidRDefault="00816EF4" w:rsidP="00816EF4">
      <w:pPr>
        <w:pStyle w:val="Linija"/>
        <w:ind w:firstLine="284"/>
        <w:jc w:val="both"/>
        <w:rPr>
          <w:rFonts w:ascii="Arial" w:hAnsi="Arial" w:cs="Arial"/>
          <w:color w:val="000000" w:themeColor="text1"/>
          <w:sz w:val="22"/>
          <w:szCs w:val="22"/>
          <w:lang w:val="lt-LT"/>
        </w:rPr>
      </w:pPr>
      <w:r w:rsidRPr="00110991">
        <w:rPr>
          <w:rFonts w:ascii="Arial" w:hAnsi="Arial" w:cs="Arial"/>
          <w:b/>
          <w:bCs/>
          <w:color w:val="000000" w:themeColor="text1"/>
          <w:sz w:val="22"/>
          <w:szCs w:val="22"/>
          <w:lang w:val="lt-LT"/>
        </w:rPr>
        <w:t xml:space="preserve">1.2. </w:t>
      </w:r>
      <w:r w:rsidRPr="00110991">
        <w:rPr>
          <w:rFonts w:ascii="Arial" w:eastAsia="Arial" w:hAnsi="Arial" w:cs="Arial"/>
          <w:b/>
          <w:color w:val="000000"/>
          <w:sz w:val="22"/>
          <w:szCs w:val="22"/>
          <w:lang w:val="lt-LT"/>
        </w:rPr>
        <w:t>Paslaugų teikėjas / Prekių tiekėjas</w:t>
      </w:r>
      <w:r w:rsidRPr="00110991">
        <w:rPr>
          <w:rFonts w:ascii="Arial" w:eastAsia="Arial" w:hAnsi="Arial" w:cs="Arial"/>
          <w:color w:val="000000"/>
          <w:sz w:val="22"/>
          <w:szCs w:val="22"/>
          <w:lang w:val="lt-LT"/>
        </w:rPr>
        <w:t xml:space="preserve"> – ūkio subjektas – fizinis asmuo, privatusis juridinis asmuo, viešasis juridinis asmuo, kitos organizacijos ir jų padaliniai ar tokių asmenų grupė, su kuriuo Užsakovas sudaro Sutartį (toliau – Tiekėjas).</w:t>
      </w:r>
    </w:p>
    <w:p w14:paraId="11A5C66B" w14:textId="25426ADF" w:rsidR="00816EF4" w:rsidRPr="009F51EB" w:rsidRDefault="00816EF4" w:rsidP="009F51EB">
      <w:pPr>
        <w:ind w:firstLine="284"/>
        <w:jc w:val="both"/>
        <w:rPr>
          <w:rFonts w:ascii="Arial" w:hAnsi="Arial" w:cs="Arial"/>
          <w:color w:val="000000" w:themeColor="text1"/>
          <w:sz w:val="22"/>
          <w:szCs w:val="22"/>
        </w:rPr>
      </w:pPr>
      <w:r w:rsidRPr="00110991">
        <w:rPr>
          <w:rFonts w:ascii="Arial" w:hAnsi="Arial" w:cs="Arial"/>
          <w:b/>
          <w:color w:val="000000" w:themeColor="text1"/>
          <w:sz w:val="22"/>
          <w:szCs w:val="22"/>
        </w:rPr>
        <w:t xml:space="preserve">1.3. </w:t>
      </w:r>
      <w:r w:rsidRPr="00110991">
        <w:rPr>
          <w:rFonts w:ascii="Arial" w:eastAsia="Arial" w:hAnsi="Arial" w:cs="Arial"/>
          <w:b/>
          <w:color w:val="000000"/>
          <w:sz w:val="22"/>
          <w:szCs w:val="22"/>
          <w:lang w:eastAsia="en-US"/>
        </w:rPr>
        <w:t xml:space="preserve">Užsakovo darbo valandos </w:t>
      </w:r>
      <w:r w:rsidRPr="00110991">
        <w:rPr>
          <w:rFonts w:ascii="Arial" w:eastAsia="Arial" w:hAnsi="Arial" w:cs="Arial"/>
          <w:color w:val="000000"/>
          <w:sz w:val="22"/>
          <w:szCs w:val="22"/>
          <w:lang w:eastAsia="en-US"/>
        </w:rPr>
        <w:t>– darbo valandos, skaičiuojamos Užsakovo darbo metu: I-IV 7:00 – 16:00 val., V 7:00 – 14:45 val</w:t>
      </w:r>
      <w:r w:rsidRPr="00110991">
        <w:rPr>
          <w:rFonts w:ascii="Arial" w:hAnsi="Arial" w:cs="Arial"/>
          <w:color w:val="000000" w:themeColor="text1"/>
          <w:sz w:val="22"/>
          <w:szCs w:val="22"/>
        </w:rPr>
        <w:t>.</w:t>
      </w:r>
    </w:p>
    <w:p w14:paraId="1FB9A568" w14:textId="15F47E67" w:rsidR="00816EF4" w:rsidRPr="00110991" w:rsidRDefault="00816EF4" w:rsidP="00816EF4">
      <w:pPr>
        <w:spacing w:after="66" w:line="276" w:lineRule="auto"/>
        <w:ind w:firstLine="284"/>
        <w:rPr>
          <w:rFonts w:ascii="Arial" w:hAnsi="Arial" w:cs="Arial"/>
          <w:sz w:val="22"/>
          <w:szCs w:val="22"/>
        </w:rPr>
      </w:pPr>
      <w:r w:rsidRPr="00110991">
        <w:rPr>
          <w:rFonts w:ascii="Arial" w:hAnsi="Arial" w:cs="Arial"/>
          <w:b/>
          <w:bCs/>
          <w:sz w:val="22"/>
          <w:szCs w:val="22"/>
        </w:rPr>
        <w:t>1.</w:t>
      </w:r>
      <w:r w:rsidR="002163D6">
        <w:rPr>
          <w:rFonts w:ascii="Arial" w:hAnsi="Arial" w:cs="Arial"/>
          <w:b/>
          <w:bCs/>
          <w:sz w:val="22"/>
          <w:szCs w:val="22"/>
        </w:rPr>
        <w:t>4</w:t>
      </w:r>
      <w:r w:rsidRPr="00110991">
        <w:rPr>
          <w:rFonts w:ascii="Arial" w:hAnsi="Arial" w:cs="Arial"/>
          <w:b/>
          <w:bCs/>
          <w:sz w:val="22"/>
          <w:szCs w:val="22"/>
        </w:rPr>
        <w:t>.</w:t>
      </w:r>
      <w:r w:rsidRPr="00110991">
        <w:rPr>
          <w:rFonts w:ascii="Arial" w:hAnsi="Arial" w:cs="Arial"/>
          <w:sz w:val="22"/>
          <w:szCs w:val="22"/>
        </w:rPr>
        <w:t xml:space="preserve"> </w:t>
      </w:r>
      <w:r w:rsidRPr="00110991">
        <w:rPr>
          <w:rFonts w:ascii="Arial" w:hAnsi="Arial" w:cs="Arial"/>
          <w:b/>
          <w:sz w:val="22"/>
          <w:szCs w:val="22"/>
        </w:rPr>
        <w:t>Sutartis</w:t>
      </w:r>
      <w:r w:rsidRPr="00110991">
        <w:rPr>
          <w:rFonts w:ascii="Arial" w:hAnsi="Arial" w:cs="Arial"/>
          <w:sz w:val="22"/>
          <w:szCs w:val="22"/>
        </w:rPr>
        <w:t xml:space="preserve"> – Sutartis, sudaroma </w:t>
      </w:r>
      <w:r w:rsidR="005938EF">
        <w:rPr>
          <w:rFonts w:ascii="Arial" w:hAnsi="Arial" w:cs="Arial"/>
          <w:sz w:val="22"/>
          <w:szCs w:val="22"/>
        </w:rPr>
        <w:t>28</w:t>
      </w:r>
      <w:r w:rsidR="00DE736E">
        <w:rPr>
          <w:rFonts w:ascii="Arial" w:hAnsi="Arial" w:cs="Arial"/>
          <w:sz w:val="22"/>
          <w:szCs w:val="22"/>
        </w:rPr>
        <w:t xml:space="preserve"> mėnesiams</w:t>
      </w:r>
      <w:r w:rsidR="00C74DA1">
        <w:rPr>
          <w:rFonts w:ascii="Arial" w:hAnsi="Arial" w:cs="Arial"/>
          <w:sz w:val="22"/>
          <w:szCs w:val="22"/>
        </w:rPr>
        <w:t xml:space="preserve"> (</w:t>
      </w:r>
      <w:r w:rsidR="00C94782" w:rsidRPr="00C94782">
        <w:rPr>
          <w:rFonts w:ascii="Arial" w:hAnsi="Arial" w:cs="Arial"/>
          <w:sz w:val="22"/>
          <w:szCs w:val="22"/>
        </w:rPr>
        <w:t xml:space="preserve">įskaitant </w:t>
      </w:r>
      <w:r w:rsidR="00C97608">
        <w:rPr>
          <w:rFonts w:ascii="Arial" w:hAnsi="Arial" w:cs="Arial"/>
          <w:sz w:val="22"/>
          <w:szCs w:val="22"/>
        </w:rPr>
        <w:t>p</w:t>
      </w:r>
      <w:r w:rsidR="00C94782" w:rsidRPr="00C94782">
        <w:rPr>
          <w:rFonts w:ascii="Arial" w:hAnsi="Arial" w:cs="Arial"/>
          <w:sz w:val="22"/>
          <w:szCs w:val="22"/>
        </w:rPr>
        <w:t>rekių/</w:t>
      </w:r>
      <w:r w:rsidR="009604B3">
        <w:rPr>
          <w:rFonts w:ascii="Arial" w:hAnsi="Arial" w:cs="Arial"/>
          <w:sz w:val="22"/>
          <w:szCs w:val="22"/>
        </w:rPr>
        <w:t>p</w:t>
      </w:r>
      <w:r w:rsidR="00C94782" w:rsidRPr="00C94782">
        <w:rPr>
          <w:rFonts w:ascii="Arial" w:hAnsi="Arial" w:cs="Arial"/>
          <w:sz w:val="22"/>
          <w:szCs w:val="22"/>
        </w:rPr>
        <w:t xml:space="preserve">aslaugų priėmimo ir apmokėjimo už </w:t>
      </w:r>
      <w:r w:rsidR="009604B3">
        <w:rPr>
          <w:rFonts w:ascii="Arial" w:hAnsi="Arial" w:cs="Arial"/>
          <w:sz w:val="22"/>
          <w:szCs w:val="22"/>
        </w:rPr>
        <w:t>p</w:t>
      </w:r>
      <w:r w:rsidR="00C94782" w:rsidRPr="00C94782">
        <w:rPr>
          <w:rFonts w:ascii="Arial" w:hAnsi="Arial" w:cs="Arial"/>
          <w:sz w:val="22"/>
          <w:szCs w:val="22"/>
        </w:rPr>
        <w:t>rekes/</w:t>
      </w:r>
      <w:r w:rsidR="009604B3">
        <w:rPr>
          <w:rFonts w:ascii="Arial" w:hAnsi="Arial" w:cs="Arial"/>
          <w:sz w:val="22"/>
          <w:szCs w:val="22"/>
        </w:rPr>
        <w:t>p</w:t>
      </w:r>
      <w:r w:rsidR="00C94782" w:rsidRPr="00C94782">
        <w:rPr>
          <w:rFonts w:ascii="Arial" w:hAnsi="Arial" w:cs="Arial"/>
          <w:sz w:val="22"/>
          <w:szCs w:val="22"/>
        </w:rPr>
        <w:t>aslaugas terminus</w:t>
      </w:r>
      <w:r w:rsidR="00C74DA1">
        <w:rPr>
          <w:rFonts w:ascii="Arial" w:hAnsi="Arial" w:cs="Arial"/>
          <w:sz w:val="22"/>
          <w:szCs w:val="22"/>
        </w:rPr>
        <w:t>)</w:t>
      </w:r>
      <w:r w:rsidR="00DE736E" w:rsidRPr="00110991">
        <w:rPr>
          <w:rFonts w:ascii="Arial" w:hAnsi="Arial" w:cs="Arial"/>
          <w:sz w:val="22"/>
          <w:szCs w:val="22"/>
        </w:rPr>
        <w:t xml:space="preserve"> </w:t>
      </w:r>
      <w:r w:rsidRPr="00110991">
        <w:rPr>
          <w:rFonts w:ascii="Arial" w:hAnsi="Arial" w:cs="Arial"/>
          <w:sz w:val="22"/>
          <w:szCs w:val="22"/>
        </w:rPr>
        <w:t xml:space="preserve">tarp Tiekėjo ir Užsakovo dėl </w:t>
      </w:r>
      <w:r w:rsidR="00792D42">
        <w:rPr>
          <w:rFonts w:ascii="Arial" w:hAnsi="Arial" w:cs="Arial"/>
          <w:sz w:val="22"/>
          <w:szCs w:val="22"/>
        </w:rPr>
        <w:t>p</w:t>
      </w:r>
      <w:r w:rsidRPr="00110991">
        <w:rPr>
          <w:rFonts w:ascii="Arial" w:hAnsi="Arial" w:cs="Arial"/>
          <w:sz w:val="22"/>
          <w:szCs w:val="22"/>
        </w:rPr>
        <w:t>irkimo objekto</w:t>
      </w:r>
      <w:r w:rsidR="00DE736E">
        <w:rPr>
          <w:rFonts w:ascii="Arial" w:hAnsi="Arial" w:cs="Arial"/>
          <w:sz w:val="22"/>
          <w:szCs w:val="22"/>
        </w:rPr>
        <w:t>.</w:t>
      </w:r>
    </w:p>
    <w:p w14:paraId="300B498B" w14:textId="5FA20451" w:rsidR="00816EF4" w:rsidRPr="00110991" w:rsidRDefault="00816EF4" w:rsidP="00816EF4">
      <w:pPr>
        <w:spacing w:after="64" w:line="276" w:lineRule="auto"/>
        <w:ind w:firstLine="284"/>
        <w:rPr>
          <w:rFonts w:ascii="Arial" w:hAnsi="Arial" w:cs="Arial"/>
          <w:sz w:val="22"/>
          <w:szCs w:val="22"/>
        </w:rPr>
      </w:pPr>
      <w:r w:rsidRPr="00110991">
        <w:rPr>
          <w:rFonts w:ascii="Arial" w:hAnsi="Arial" w:cs="Arial"/>
          <w:b/>
          <w:bCs/>
          <w:sz w:val="22"/>
          <w:szCs w:val="22"/>
        </w:rPr>
        <w:t>1.</w:t>
      </w:r>
      <w:r w:rsidR="002163D6">
        <w:rPr>
          <w:rFonts w:ascii="Arial" w:hAnsi="Arial" w:cs="Arial"/>
          <w:b/>
          <w:bCs/>
          <w:sz w:val="22"/>
          <w:szCs w:val="22"/>
        </w:rPr>
        <w:t>5</w:t>
      </w:r>
      <w:r w:rsidRPr="00110991">
        <w:rPr>
          <w:rFonts w:ascii="Arial" w:hAnsi="Arial" w:cs="Arial"/>
          <w:b/>
          <w:bCs/>
          <w:sz w:val="22"/>
          <w:szCs w:val="22"/>
        </w:rPr>
        <w:t>.</w:t>
      </w:r>
      <w:r w:rsidRPr="00110991">
        <w:rPr>
          <w:rFonts w:ascii="Arial" w:hAnsi="Arial" w:cs="Arial"/>
          <w:sz w:val="22"/>
          <w:szCs w:val="22"/>
        </w:rPr>
        <w:t xml:space="preserve"> </w:t>
      </w:r>
      <w:r w:rsidRPr="00110991">
        <w:rPr>
          <w:rFonts w:ascii="Arial" w:hAnsi="Arial" w:cs="Arial"/>
          <w:b/>
          <w:sz w:val="22"/>
          <w:szCs w:val="22"/>
        </w:rPr>
        <w:t xml:space="preserve">Šalys </w:t>
      </w:r>
      <w:r w:rsidRPr="00110991">
        <w:rPr>
          <w:rFonts w:ascii="Arial" w:hAnsi="Arial" w:cs="Arial"/>
          <w:sz w:val="22"/>
          <w:szCs w:val="22"/>
        </w:rPr>
        <w:t xml:space="preserve">– Užsakovas ir Tiekėjas. </w:t>
      </w:r>
    </w:p>
    <w:p w14:paraId="7A026663" w14:textId="2D3FF822" w:rsidR="00816EF4" w:rsidRPr="00110991" w:rsidRDefault="00816EF4" w:rsidP="009F51EB">
      <w:pPr>
        <w:spacing w:after="62" w:line="276" w:lineRule="auto"/>
        <w:ind w:firstLine="284"/>
        <w:rPr>
          <w:rFonts w:ascii="Arial" w:hAnsi="Arial" w:cs="Arial"/>
          <w:sz w:val="22"/>
          <w:szCs w:val="22"/>
        </w:rPr>
      </w:pPr>
      <w:r w:rsidRPr="00110991">
        <w:rPr>
          <w:rFonts w:ascii="Arial" w:hAnsi="Arial" w:cs="Arial"/>
          <w:b/>
          <w:bCs/>
          <w:sz w:val="22"/>
          <w:szCs w:val="22"/>
        </w:rPr>
        <w:t>1.</w:t>
      </w:r>
      <w:r w:rsidR="002163D6">
        <w:rPr>
          <w:rFonts w:ascii="Arial" w:hAnsi="Arial" w:cs="Arial"/>
          <w:b/>
          <w:bCs/>
          <w:sz w:val="22"/>
          <w:szCs w:val="22"/>
        </w:rPr>
        <w:t>6</w:t>
      </w:r>
      <w:r w:rsidRPr="00110991">
        <w:rPr>
          <w:rFonts w:ascii="Arial" w:hAnsi="Arial" w:cs="Arial"/>
          <w:b/>
          <w:bCs/>
          <w:sz w:val="22"/>
          <w:szCs w:val="22"/>
        </w:rPr>
        <w:t>.</w:t>
      </w:r>
      <w:r w:rsidRPr="00110991">
        <w:rPr>
          <w:rFonts w:ascii="Arial" w:hAnsi="Arial" w:cs="Arial"/>
          <w:sz w:val="22"/>
          <w:szCs w:val="22"/>
        </w:rPr>
        <w:t xml:space="preserve"> </w:t>
      </w:r>
      <w:bookmarkStart w:id="2" w:name="_Hlk156500574"/>
      <w:r w:rsidR="00FB4B7B" w:rsidRPr="00FB4B7B">
        <w:rPr>
          <w:rFonts w:ascii="Arial" w:hAnsi="Arial" w:cs="Arial"/>
          <w:b/>
          <w:bCs/>
          <w:sz w:val="22"/>
          <w:szCs w:val="22"/>
        </w:rPr>
        <w:t>Lankytojų s</w:t>
      </w:r>
      <w:r w:rsidRPr="00FB4B7B">
        <w:rPr>
          <w:rFonts w:ascii="Arial" w:hAnsi="Arial" w:cs="Arial"/>
          <w:b/>
          <w:bCs/>
          <w:sz w:val="22"/>
          <w:szCs w:val="22"/>
        </w:rPr>
        <w:t>rauto</w:t>
      </w:r>
      <w:r w:rsidRPr="00110991">
        <w:rPr>
          <w:rFonts w:ascii="Arial" w:hAnsi="Arial" w:cs="Arial"/>
          <w:b/>
          <w:bCs/>
          <w:sz w:val="22"/>
          <w:szCs w:val="22"/>
        </w:rPr>
        <w:t xml:space="preserve"> skaičiavimo sprendimas</w:t>
      </w:r>
      <w:r w:rsidR="001134FA">
        <w:rPr>
          <w:rFonts w:ascii="Arial" w:hAnsi="Arial" w:cs="Arial"/>
          <w:b/>
          <w:bCs/>
          <w:sz w:val="22"/>
          <w:szCs w:val="22"/>
        </w:rPr>
        <w:t xml:space="preserve"> </w:t>
      </w:r>
      <w:r w:rsidR="001134FA" w:rsidRPr="009F51EB">
        <w:rPr>
          <w:rFonts w:ascii="Arial" w:hAnsi="Arial" w:cs="Arial"/>
          <w:sz w:val="22"/>
          <w:szCs w:val="22"/>
        </w:rPr>
        <w:t>(</w:t>
      </w:r>
      <w:r w:rsidR="006E02A6" w:rsidRPr="009F51EB">
        <w:rPr>
          <w:rFonts w:ascii="Arial" w:hAnsi="Arial" w:cs="Arial"/>
          <w:sz w:val="22"/>
          <w:szCs w:val="22"/>
        </w:rPr>
        <w:t>pirkimo objektas, p</w:t>
      </w:r>
      <w:r w:rsidR="005F7744">
        <w:rPr>
          <w:rFonts w:ascii="Arial" w:hAnsi="Arial" w:cs="Arial"/>
          <w:sz w:val="22"/>
          <w:szCs w:val="22"/>
        </w:rPr>
        <w:t>re</w:t>
      </w:r>
      <w:r w:rsidR="006E02A6" w:rsidRPr="009F51EB">
        <w:rPr>
          <w:rFonts w:ascii="Arial" w:hAnsi="Arial" w:cs="Arial"/>
          <w:sz w:val="22"/>
          <w:szCs w:val="22"/>
        </w:rPr>
        <w:t>kės</w:t>
      </w:r>
      <w:r w:rsidR="005F7744">
        <w:rPr>
          <w:rFonts w:ascii="Arial" w:hAnsi="Arial" w:cs="Arial"/>
          <w:sz w:val="22"/>
          <w:szCs w:val="22"/>
        </w:rPr>
        <w:t>/</w:t>
      </w:r>
      <w:r w:rsidR="006E02A6" w:rsidRPr="009F51EB">
        <w:rPr>
          <w:rFonts w:ascii="Arial" w:hAnsi="Arial" w:cs="Arial"/>
          <w:sz w:val="22"/>
          <w:szCs w:val="22"/>
        </w:rPr>
        <w:t>paslaugos</w:t>
      </w:r>
      <w:r w:rsidR="001134FA" w:rsidRPr="009F51EB">
        <w:rPr>
          <w:rFonts w:ascii="Arial" w:hAnsi="Arial" w:cs="Arial"/>
          <w:sz w:val="22"/>
          <w:szCs w:val="22"/>
        </w:rPr>
        <w:t>)</w:t>
      </w:r>
      <w:r w:rsidRPr="00110991">
        <w:rPr>
          <w:rFonts w:ascii="Arial" w:hAnsi="Arial" w:cs="Arial"/>
          <w:sz w:val="22"/>
          <w:szCs w:val="22"/>
        </w:rPr>
        <w:t xml:space="preserve"> –</w:t>
      </w:r>
      <w:bookmarkEnd w:id="2"/>
      <w:r w:rsidRPr="00110991">
        <w:rPr>
          <w:rFonts w:ascii="Arial" w:hAnsi="Arial" w:cs="Arial"/>
          <w:sz w:val="22"/>
          <w:szCs w:val="22"/>
        </w:rPr>
        <w:t xml:space="preserve"> sprendimas, apimantis reikiamą techninę ir programinę įrangą, reikalingą srauto skaičiavimui</w:t>
      </w:r>
      <w:r w:rsidR="00A84E6A">
        <w:rPr>
          <w:rFonts w:ascii="Arial" w:hAnsi="Arial" w:cs="Arial"/>
          <w:sz w:val="22"/>
          <w:szCs w:val="22"/>
        </w:rPr>
        <w:t xml:space="preserve">, </w:t>
      </w:r>
      <w:r w:rsidR="00817C71">
        <w:rPr>
          <w:rFonts w:ascii="Arial" w:hAnsi="Arial" w:cs="Arial"/>
          <w:sz w:val="22"/>
          <w:szCs w:val="22"/>
        </w:rPr>
        <w:t>jo sumontavim</w:t>
      </w:r>
      <w:r w:rsidR="00F17ABD">
        <w:rPr>
          <w:rFonts w:ascii="Arial" w:hAnsi="Arial" w:cs="Arial"/>
          <w:sz w:val="22"/>
          <w:szCs w:val="22"/>
        </w:rPr>
        <w:t>ą</w:t>
      </w:r>
      <w:r w:rsidR="00817C71">
        <w:rPr>
          <w:rFonts w:ascii="Arial" w:hAnsi="Arial" w:cs="Arial"/>
          <w:sz w:val="22"/>
          <w:szCs w:val="22"/>
        </w:rPr>
        <w:t xml:space="preserve">, </w:t>
      </w:r>
      <w:r w:rsidR="00A84E6A">
        <w:rPr>
          <w:rFonts w:ascii="Arial" w:hAnsi="Arial" w:cs="Arial"/>
          <w:sz w:val="22"/>
          <w:szCs w:val="22"/>
        </w:rPr>
        <w:t>taip pat duomenų apskaitos informacinę sistemą</w:t>
      </w:r>
      <w:r w:rsidRPr="00110991">
        <w:rPr>
          <w:rFonts w:ascii="Arial" w:hAnsi="Arial" w:cs="Arial"/>
          <w:sz w:val="22"/>
          <w:szCs w:val="22"/>
        </w:rPr>
        <w:t>.</w:t>
      </w:r>
    </w:p>
    <w:p w14:paraId="491ED841" w14:textId="77777777" w:rsidR="00816EF4" w:rsidRPr="00110991" w:rsidRDefault="00816EF4" w:rsidP="00816EF4">
      <w:pPr>
        <w:jc w:val="both"/>
        <w:rPr>
          <w:bCs/>
          <w:caps/>
          <w:szCs w:val="24"/>
        </w:rPr>
      </w:pPr>
      <w:r w:rsidRPr="00110991">
        <w:rPr>
          <w:noProof/>
        </w:rPr>
        <mc:AlternateContent>
          <mc:Choice Requires="wpg">
            <w:drawing>
              <wp:inline distT="0" distB="0" distL="0" distR="0" wp14:anchorId="0AD4B859" wp14:editId="1DB0E721">
                <wp:extent cx="6120130" cy="11990"/>
                <wp:effectExtent l="0" t="0" r="0" b="0"/>
                <wp:docPr id="1231301325" name="Group 1231301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990"/>
                          <a:chOff x="0" y="0"/>
                          <a:chExt cx="6158230" cy="12192"/>
                        </a:xfrm>
                      </wpg:grpSpPr>
                      <wps:wsp>
                        <wps:cNvPr id="145949254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533E750C" id="Group 123130132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3F5B0BDB" w14:textId="77777777" w:rsidR="00816EF4" w:rsidRPr="00110991" w:rsidRDefault="00816EF4" w:rsidP="00816EF4">
      <w:pPr>
        <w:numPr>
          <w:ilvl w:val="0"/>
          <w:numId w:val="3"/>
        </w:numPr>
        <w:rPr>
          <w:b/>
        </w:rPr>
      </w:pPr>
      <w:r w:rsidRPr="00110991">
        <w:rPr>
          <w:rFonts w:ascii="Arial" w:hAnsi="Arial" w:cs="Arial"/>
          <w:b/>
          <w:sz w:val="22"/>
          <w:szCs w:val="22"/>
        </w:rPr>
        <w:t>ESAMA SITUACIJA</w:t>
      </w:r>
    </w:p>
    <w:p w14:paraId="22E2AD06" w14:textId="77777777" w:rsidR="00816EF4" w:rsidRPr="00110991" w:rsidRDefault="00816EF4" w:rsidP="00816EF4">
      <w:pPr>
        <w:jc w:val="both"/>
        <w:rPr>
          <w:rFonts w:ascii="Arial" w:hAnsi="Arial" w:cs="Arial"/>
          <w:b/>
          <w:caps/>
          <w:sz w:val="22"/>
          <w:szCs w:val="22"/>
        </w:rPr>
      </w:pPr>
      <w:r w:rsidRPr="00110991">
        <w:rPr>
          <w:rFonts w:ascii="Arial" w:hAnsi="Arial" w:cs="Arial"/>
          <w:noProof/>
          <w:sz w:val="22"/>
          <w:szCs w:val="22"/>
        </w:rPr>
        <mc:AlternateContent>
          <mc:Choice Requires="wpg">
            <w:drawing>
              <wp:inline distT="0" distB="0" distL="0" distR="0" wp14:anchorId="269FAAB1" wp14:editId="566409A3">
                <wp:extent cx="6120130" cy="11990"/>
                <wp:effectExtent l="0" t="0" r="0" b="0"/>
                <wp:docPr id="1628886394" name="Group 1628886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990"/>
                          <a:chOff x="0" y="0"/>
                          <a:chExt cx="6158230" cy="12192"/>
                        </a:xfrm>
                      </wpg:grpSpPr>
                      <wps:wsp>
                        <wps:cNvPr id="214054091"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745322B9" id="Group 1628886394"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6D147833" w14:textId="081FAC92" w:rsidR="00816EF4" w:rsidRPr="00110991" w:rsidRDefault="00816EF4" w:rsidP="00816EF4">
      <w:pPr>
        <w:tabs>
          <w:tab w:val="left" w:pos="9781"/>
        </w:tabs>
        <w:spacing w:before="120"/>
        <w:ind w:firstLine="284"/>
        <w:jc w:val="both"/>
        <w:rPr>
          <w:rFonts w:ascii="Arial" w:hAnsi="Arial" w:cs="Arial"/>
          <w:color w:val="000000" w:themeColor="text1"/>
          <w:sz w:val="22"/>
          <w:szCs w:val="22"/>
        </w:rPr>
      </w:pPr>
      <w:r w:rsidRPr="00110991">
        <w:rPr>
          <w:rFonts w:ascii="Arial" w:hAnsi="Arial" w:cs="Arial"/>
          <w:color w:val="000000" w:themeColor="text1"/>
          <w:sz w:val="22"/>
          <w:szCs w:val="22"/>
        </w:rPr>
        <w:t xml:space="preserve">2.1. VMU turi tikslą apskaityti </w:t>
      </w:r>
      <w:r w:rsidR="00413A4A">
        <w:rPr>
          <w:rFonts w:ascii="Arial" w:hAnsi="Arial" w:cs="Arial"/>
          <w:color w:val="000000" w:themeColor="text1"/>
          <w:sz w:val="22"/>
          <w:szCs w:val="22"/>
        </w:rPr>
        <w:t>lankytojų</w:t>
      </w:r>
      <w:r w:rsidRPr="00110991">
        <w:rPr>
          <w:rFonts w:ascii="Arial" w:hAnsi="Arial" w:cs="Arial"/>
          <w:color w:val="000000" w:themeColor="text1"/>
          <w:sz w:val="22"/>
          <w:szCs w:val="22"/>
        </w:rPr>
        <w:t xml:space="preserve"> srautą rekreaciniuose objektuose (lauko sąlygomis, neurbanizuotose vietovėse) Lietuvos Respublikos teritorijoje lankomumo įvertinimo tikslu. </w:t>
      </w:r>
    </w:p>
    <w:p w14:paraId="45541F22" w14:textId="77777777" w:rsidR="00816EF4" w:rsidRPr="00110991" w:rsidRDefault="00816EF4" w:rsidP="00816EF4">
      <w:pPr>
        <w:spacing w:after="26" w:line="276" w:lineRule="auto"/>
        <w:ind w:left="-10" w:right="-24"/>
        <w:jc w:val="both"/>
        <w:rPr>
          <w:rFonts w:ascii="Arial" w:eastAsia="Arial" w:hAnsi="Arial" w:cs="Arial"/>
          <w:color w:val="000000"/>
          <w:sz w:val="22"/>
          <w:szCs w:val="22"/>
          <w:lang w:eastAsia="en-US"/>
        </w:rPr>
      </w:pPr>
      <w:r w:rsidRPr="00110991">
        <w:rPr>
          <w:rFonts w:ascii="Arial" w:hAnsi="Arial" w:cs="Arial"/>
          <w:noProof/>
          <w:sz w:val="22"/>
          <w:szCs w:val="22"/>
        </w:rPr>
        <mc:AlternateContent>
          <mc:Choice Requires="wpg">
            <w:drawing>
              <wp:inline distT="0" distB="0" distL="0" distR="0" wp14:anchorId="56D29B0A" wp14:editId="6892ACE4">
                <wp:extent cx="6158230" cy="12065"/>
                <wp:effectExtent l="0" t="0" r="0" b="0"/>
                <wp:docPr id="1966426790" name="Group 1966426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14416668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12BC4ACC" id="Group 1966426790" o:spid="_x0000_s1026" style="width:484.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dN4MllECAACsBQAADgAAAAAAAAAAAAAAAAAuAgAAZHJzL2Uyb0RvYy54bWxQSwECLQAUAAYACAAA&#10;ACEAXCeoNNoAAAADAQAADwAAAAAAAAAAAAAAAACrBAAAZHJzL2Rvd25yZXYueG1sUEsFBgAAAAAE&#10;AAQA8wAAALI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" path="m,l6158230,r,12192l,12192,,e" fillcolor="black" stroked="f" strokeweight="0">
                  <v:stroke miterlimit="83231f" joinstyle="miter"/>
                  <v:path arrowok="t" textboxrect="0,0,6158230,12192"/>
                </v:shape>
                <w10:anchorlock/>
              </v:group>
            </w:pict>
          </mc:Fallback>
        </mc:AlternateContent>
      </w:r>
    </w:p>
    <w:p w14:paraId="473B36B0" w14:textId="77777777" w:rsidR="00816EF4" w:rsidRPr="00110991" w:rsidRDefault="00816EF4" w:rsidP="00816EF4">
      <w:pPr>
        <w:numPr>
          <w:ilvl w:val="0"/>
          <w:numId w:val="3"/>
        </w:numPr>
        <w:rPr>
          <w:rFonts w:ascii="Arial" w:eastAsia="Arial" w:hAnsi="Arial" w:cs="Arial"/>
          <w:b/>
          <w:color w:val="000000"/>
          <w:sz w:val="22"/>
          <w:szCs w:val="22"/>
        </w:rPr>
      </w:pPr>
      <w:bookmarkStart w:id="3" w:name="_Toc105596479"/>
      <w:r w:rsidRPr="00110991">
        <w:rPr>
          <w:rFonts w:ascii="Arial" w:eastAsia="Arial" w:hAnsi="Arial" w:cs="Arial"/>
          <w:b/>
          <w:color w:val="000000"/>
          <w:sz w:val="22"/>
          <w:szCs w:val="22"/>
        </w:rPr>
        <w:t>PIRKIMO OBJEKTAS</w:t>
      </w:r>
      <w:bookmarkEnd w:id="3"/>
      <w:r w:rsidRPr="00110991">
        <w:rPr>
          <w:rFonts w:ascii="Arial" w:eastAsia="Arial" w:hAnsi="Arial" w:cs="Arial"/>
          <w:b/>
          <w:color w:val="000000"/>
          <w:sz w:val="22"/>
          <w:szCs w:val="22"/>
        </w:rPr>
        <w:t xml:space="preserve"> </w:t>
      </w:r>
    </w:p>
    <w:p w14:paraId="45ADE7E3" w14:textId="77777777" w:rsidR="00816EF4" w:rsidRPr="00110991" w:rsidRDefault="00816EF4" w:rsidP="00816EF4">
      <w:pPr>
        <w:spacing w:after="5" w:line="266" w:lineRule="auto"/>
        <w:ind w:left="29" w:hanging="10"/>
        <w:jc w:val="both"/>
        <w:rPr>
          <w:rFonts w:ascii="Arial" w:eastAsia="Arial" w:hAnsi="Arial" w:cs="Arial"/>
          <w:color w:val="000000"/>
          <w:sz w:val="22"/>
          <w:szCs w:val="22"/>
          <w:lang w:eastAsia="en-US"/>
        </w:rPr>
      </w:pPr>
      <w:r w:rsidRPr="00110991">
        <w:rPr>
          <w:rFonts w:ascii="Arial" w:eastAsia="Arial" w:hAnsi="Arial" w:cs="Arial"/>
          <w:noProof/>
          <w:color w:val="000000"/>
          <w:sz w:val="22"/>
          <w:szCs w:val="22"/>
          <w:lang w:eastAsia="en-US"/>
        </w:rPr>
        <w:drawing>
          <wp:inline distT="0" distB="0" distL="0" distR="0" wp14:anchorId="5DFF93FF" wp14:editId="30DD906E">
            <wp:extent cx="6157595" cy="12065"/>
            <wp:effectExtent l="0" t="0" r="0" b="0"/>
            <wp:docPr id="1188232994" name="Picture 118823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7595" cy="12065"/>
                    </a:xfrm>
                    <a:prstGeom prst="rect">
                      <a:avLst/>
                    </a:prstGeom>
                    <a:noFill/>
                  </pic:spPr>
                </pic:pic>
              </a:graphicData>
            </a:graphic>
          </wp:inline>
        </w:drawing>
      </w:r>
    </w:p>
    <w:p w14:paraId="3BA5C329" w14:textId="48DE9C85" w:rsidR="00816EF4" w:rsidRPr="00110991" w:rsidRDefault="00816EF4" w:rsidP="00816EF4">
      <w:pPr>
        <w:pStyle w:val="Antrat2"/>
        <w:tabs>
          <w:tab w:val="left" w:pos="9781"/>
        </w:tabs>
        <w:ind w:firstLine="284"/>
        <w:jc w:val="both"/>
        <w:rPr>
          <w:rFonts w:ascii="Arial" w:hAnsi="Arial" w:cs="Arial"/>
          <w:color w:val="000000" w:themeColor="text1"/>
          <w:sz w:val="22"/>
          <w:szCs w:val="22"/>
        </w:rPr>
      </w:pPr>
      <w:bookmarkStart w:id="4" w:name="_Hlk163463073"/>
      <w:r w:rsidRPr="00110991">
        <w:rPr>
          <w:rFonts w:ascii="Arial" w:hAnsi="Arial" w:cs="Arial"/>
          <w:bCs/>
          <w:color w:val="000000" w:themeColor="text1"/>
          <w:sz w:val="22"/>
          <w:szCs w:val="22"/>
        </w:rPr>
        <w:t>3.1.</w:t>
      </w:r>
      <w:r w:rsidRPr="00110991">
        <w:rPr>
          <w:rFonts w:ascii="Arial" w:hAnsi="Arial" w:cs="Arial"/>
          <w:b/>
          <w:color w:val="000000" w:themeColor="text1"/>
          <w:sz w:val="22"/>
          <w:szCs w:val="22"/>
        </w:rPr>
        <w:t xml:space="preserve"> </w:t>
      </w:r>
      <w:r w:rsidRPr="00110991">
        <w:rPr>
          <w:rFonts w:ascii="Arial" w:hAnsi="Arial" w:cs="Arial"/>
          <w:bCs/>
          <w:color w:val="000000" w:themeColor="text1"/>
          <w:sz w:val="22"/>
          <w:szCs w:val="22"/>
        </w:rPr>
        <w:t>Pirkimo objektas</w:t>
      </w:r>
      <w:r w:rsidRPr="00110991">
        <w:rPr>
          <w:rFonts w:ascii="Arial" w:hAnsi="Arial" w:cs="Arial"/>
          <w:color w:val="000000" w:themeColor="text1"/>
          <w:sz w:val="22"/>
          <w:szCs w:val="22"/>
        </w:rPr>
        <w:t xml:space="preserve"> – </w:t>
      </w:r>
      <w:r w:rsidR="00413A4A">
        <w:rPr>
          <w:rFonts w:ascii="Arial" w:hAnsi="Arial" w:cs="Arial"/>
          <w:color w:val="000000" w:themeColor="text1"/>
          <w:sz w:val="22"/>
          <w:szCs w:val="22"/>
        </w:rPr>
        <w:t>lankytojų</w:t>
      </w:r>
      <w:r w:rsidRPr="00110991">
        <w:rPr>
          <w:rFonts w:ascii="Arial" w:hAnsi="Arial" w:cs="Arial"/>
          <w:color w:val="000000" w:themeColor="text1"/>
          <w:sz w:val="22"/>
          <w:szCs w:val="22"/>
        </w:rPr>
        <w:t xml:space="preserve"> srauto skaičiavimo sprendimas. Pirkimo objektas turi apimti šias paslaugas:</w:t>
      </w:r>
    </w:p>
    <w:p w14:paraId="613CD19C" w14:textId="3F0904E4"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 xml:space="preserve">3.1.1. </w:t>
      </w:r>
      <w:r w:rsidR="00413A4A">
        <w:rPr>
          <w:rFonts w:ascii="Arial" w:hAnsi="Arial" w:cs="Arial"/>
          <w:color w:val="000000" w:themeColor="text1"/>
          <w:sz w:val="22"/>
          <w:szCs w:val="22"/>
        </w:rPr>
        <w:t>lankytojų</w:t>
      </w:r>
      <w:r w:rsidRPr="00110991">
        <w:rPr>
          <w:rFonts w:ascii="Arial" w:hAnsi="Arial" w:cs="Arial"/>
          <w:color w:val="000000" w:themeColor="text1"/>
          <w:sz w:val="22"/>
          <w:szCs w:val="22"/>
        </w:rPr>
        <w:t xml:space="preserve"> srauto skaičiavimo sprendimą</w:t>
      </w:r>
      <w:r w:rsidR="009A429A">
        <w:rPr>
          <w:rFonts w:ascii="Arial" w:hAnsi="Arial" w:cs="Arial"/>
          <w:color w:val="000000" w:themeColor="text1"/>
          <w:sz w:val="22"/>
          <w:szCs w:val="22"/>
        </w:rPr>
        <w:t xml:space="preserve"> </w:t>
      </w:r>
      <w:r w:rsidR="00C85D71">
        <w:rPr>
          <w:rFonts w:ascii="Arial" w:hAnsi="Arial" w:cs="Arial"/>
          <w:color w:val="000000" w:themeColor="text1"/>
          <w:sz w:val="22"/>
          <w:szCs w:val="22"/>
        </w:rPr>
        <w:t>ir</w:t>
      </w:r>
      <w:r w:rsidR="00DF0C9B">
        <w:rPr>
          <w:rFonts w:ascii="Arial" w:hAnsi="Arial" w:cs="Arial"/>
          <w:color w:val="000000" w:themeColor="text1"/>
          <w:sz w:val="22"/>
          <w:szCs w:val="22"/>
        </w:rPr>
        <w:t xml:space="preserve"> </w:t>
      </w:r>
      <w:r w:rsidR="00C85D71" w:rsidRPr="00C85D71">
        <w:rPr>
          <w:rFonts w:ascii="Arial" w:hAnsi="Arial" w:cs="Arial"/>
          <w:color w:val="000000" w:themeColor="text1"/>
          <w:sz w:val="22"/>
          <w:szCs w:val="22"/>
        </w:rPr>
        <w:t>konsulta</w:t>
      </w:r>
      <w:r w:rsidR="00DF0C9B">
        <w:rPr>
          <w:rFonts w:ascii="Arial" w:hAnsi="Arial" w:cs="Arial"/>
          <w:color w:val="000000" w:themeColor="text1"/>
          <w:sz w:val="22"/>
          <w:szCs w:val="22"/>
        </w:rPr>
        <w:t>cinę pagalbą</w:t>
      </w:r>
      <w:r w:rsidR="00C85D71" w:rsidRPr="00C85D71">
        <w:rPr>
          <w:rFonts w:ascii="Arial" w:hAnsi="Arial" w:cs="Arial"/>
          <w:color w:val="000000" w:themeColor="text1"/>
          <w:sz w:val="22"/>
          <w:szCs w:val="22"/>
        </w:rPr>
        <w:t xml:space="preserve"> lankytojų srauto skaičiavimo sprendimo naudojimo klausimais</w:t>
      </w:r>
      <w:r w:rsidRPr="00110991">
        <w:rPr>
          <w:rFonts w:ascii="Arial" w:hAnsi="Arial" w:cs="Arial"/>
          <w:sz w:val="22"/>
          <w:szCs w:val="22"/>
        </w:rPr>
        <w:t>;</w:t>
      </w:r>
    </w:p>
    <w:p w14:paraId="0A876980" w14:textId="134C4D85" w:rsidR="00816EF4" w:rsidRDefault="00816EF4" w:rsidP="00A61F4E">
      <w:pPr>
        <w:ind w:firstLine="284"/>
        <w:jc w:val="both"/>
        <w:rPr>
          <w:rFonts w:ascii="Arial" w:hAnsi="Arial" w:cs="Arial"/>
          <w:sz w:val="22"/>
          <w:szCs w:val="22"/>
        </w:rPr>
      </w:pPr>
      <w:r w:rsidRPr="00110991">
        <w:rPr>
          <w:rFonts w:ascii="Arial" w:hAnsi="Arial" w:cs="Arial"/>
          <w:sz w:val="22"/>
          <w:szCs w:val="22"/>
        </w:rPr>
        <w:t>3.1.2</w:t>
      </w:r>
      <w:r w:rsidR="008B0D47">
        <w:rPr>
          <w:rFonts w:ascii="Arial" w:hAnsi="Arial" w:cs="Arial"/>
          <w:sz w:val="22"/>
          <w:szCs w:val="22"/>
        </w:rPr>
        <w:t>.</w:t>
      </w:r>
      <w:r w:rsidRPr="00110991">
        <w:rPr>
          <w:rFonts w:ascii="Arial" w:hAnsi="Arial" w:cs="Arial"/>
          <w:sz w:val="22"/>
          <w:szCs w:val="22"/>
        </w:rPr>
        <w:t xml:space="preserve"> </w:t>
      </w:r>
      <w:r w:rsidR="00413A4A">
        <w:rPr>
          <w:rFonts w:ascii="Arial" w:hAnsi="Arial" w:cs="Arial"/>
          <w:color w:val="000000" w:themeColor="text1"/>
          <w:sz w:val="22"/>
          <w:szCs w:val="22"/>
        </w:rPr>
        <w:t>lankytojų</w:t>
      </w:r>
      <w:r w:rsidRPr="00110991">
        <w:rPr>
          <w:rFonts w:ascii="Arial" w:hAnsi="Arial" w:cs="Arial"/>
          <w:color w:val="000000" w:themeColor="text1"/>
          <w:sz w:val="22"/>
          <w:szCs w:val="22"/>
        </w:rPr>
        <w:t xml:space="preserve"> srauto skaičiavimo sprendimo </w:t>
      </w:r>
      <w:r w:rsidR="00482EB9">
        <w:rPr>
          <w:rFonts w:ascii="Arial" w:hAnsi="Arial" w:cs="Arial"/>
          <w:color w:val="000000" w:themeColor="text1"/>
          <w:sz w:val="22"/>
          <w:szCs w:val="22"/>
        </w:rPr>
        <w:t>montavi</w:t>
      </w:r>
      <w:r w:rsidR="00734289">
        <w:rPr>
          <w:rFonts w:ascii="Arial" w:hAnsi="Arial" w:cs="Arial"/>
          <w:color w:val="000000" w:themeColor="text1"/>
          <w:sz w:val="22"/>
          <w:szCs w:val="22"/>
        </w:rPr>
        <w:t>m</w:t>
      </w:r>
      <w:r w:rsidR="00902E2C">
        <w:rPr>
          <w:rFonts w:ascii="Arial" w:hAnsi="Arial" w:cs="Arial"/>
          <w:color w:val="000000" w:themeColor="text1"/>
          <w:sz w:val="22"/>
          <w:szCs w:val="22"/>
        </w:rPr>
        <w:t>ą</w:t>
      </w:r>
      <w:r w:rsidRPr="00110991">
        <w:rPr>
          <w:rFonts w:ascii="Arial" w:hAnsi="Arial" w:cs="Arial"/>
          <w:color w:val="000000" w:themeColor="text1"/>
          <w:sz w:val="22"/>
          <w:szCs w:val="22"/>
        </w:rPr>
        <w:t>;</w:t>
      </w:r>
      <w:bookmarkEnd w:id="4"/>
    </w:p>
    <w:p w14:paraId="5CCAEE7E" w14:textId="2E94EF45" w:rsidR="00D364C9" w:rsidRPr="00110991" w:rsidRDefault="00D364C9" w:rsidP="000106DE">
      <w:pPr>
        <w:ind w:firstLine="284"/>
        <w:jc w:val="both"/>
        <w:rPr>
          <w:rFonts w:ascii="Arial" w:hAnsi="Arial" w:cs="Arial"/>
          <w:sz w:val="22"/>
          <w:szCs w:val="22"/>
        </w:rPr>
      </w:pPr>
      <w:r w:rsidRPr="00D064E0">
        <w:rPr>
          <w:rFonts w:ascii="Arial" w:hAnsi="Arial" w:cs="Arial"/>
          <w:sz w:val="22"/>
          <w:szCs w:val="22"/>
        </w:rPr>
        <w:t>3.1.</w:t>
      </w:r>
      <w:r w:rsidR="00417ED5">
        <w:rPr>
          <w:rFonts w:ascii="Arial" w:hAnsi="Arial" w:cs="Arial"/>
          <w:sz w:val="22"/>
          <w:szCs w:val="22"/>
        </w:rPr>
        <w:t>3</w:t>
      </w:r>
      <w:r w:rsidR="00F20FA3">
        <w:rPr>
          <w:rFonts w:ascii="Arial" w:hAnsi="Arial" w:cs="Arial"/>
          <w:sz w:val="22"/>
          <w:szCs w:val="22"/>
        </w:rPr>
        <w:t>.</w:t>
      </w:r>
      <w:r w:rsidRPr="00D064E0">
        <w:rPr>
          <w:rFonts w:ascii="Arial" w:hAnsi="Arial" w:cs="Arial"/>
          <w:sz w:val="22"/>
          <w:szCs w:val="22"/>
        </w:rPr>
        <w:t xml:space="preserve"> </w:t>
      </w:r>
      <w:r w:rsidRPr="00D364C9">
        <w:rPr>
          <w:rFonts w:ascii="Arial" w:hAnsi="Arial" w:cs="Arial"/>
          <w:color w:val="000000" w:themeColor="text1"/>
          <w:sz w:val="22"/>
          <w:szCs w:val="22"/>
        </w:rPr>
        <w:t xml:space="preserve">lankytojų srauto </w:t>
      </w:r>
      <w:r w:rsidRPr="00D064E0">
        <w:rPr>
          <w:rFonts w:ascii="Arial" w:hAnsi="Arial" w:cs="Arial"/>
          <w:sz w:val="22"/>
          <w:szCs w:val="22"/>
        </w:rPr>
        <w:t xml:space="preserve">skaičiavimo </w:t>
      </w:r>
      <w:r w:rsidR="0003697F">
        <w:rPr>
          <w:rFonts w:ascii="Arial" w:hAnsi="Arial" w:cs="Arial"/>
          <w:sz w:val="22"/>
          <w:szCs w:val="22"/>
        </w:rPr>
        <w:t xml:space="preserve">sprendimo </w:t>
      </w:r>
      <w:r w:rsidRPr="00D064E0">
        <w:rPr>
          <w:rFonts w:ascii="Arial" w:hAnsi="Arial" w:cs="Arial"/>
          <w:sz w:val="22"/>
          <w:szCs w:val="22"/>
        </w:rPr>
        <w:t>duomenų kaupimo, saugojimo, apdorojimo ir peržiūros paslaug</w:t>
      </w:r>
      <w:r w:rsidRPr="00D364C9">
        <w:rPr>
          <w:rFonts w:ascii="Arial" w:hAnsi="Arial" w:cs="Arial"/>
          <w:sz w:val="22"/>
          <w:szCs w:val="22"/>
        </w:rPr>
        <w:t>as</w:t>
      </w:r>
      <w:r w:rsidRPr="00D064E0">
        <w:rPr>
          <w:rFonts w:ascii="Arial" w:hAnsi="Arial" w:cs="Arial"/>
          <w:sz w:val="22"/>
          <w:szCs w:val="22"/>
        </w:rPr>
        <w:t xml:space="preserve"> debesijos platformoje </w:t>
      </w:r>
      <w:r w:rsidR="008471B4">
        <w:rPr>
          <w:rFonts w:ascii="Arial" w:hAnsi="Arial" w:cs="Arial"/>
          <w:sz w:val="22"/>
          <w:szCs w:val="22"/>
        </w:rPr>
        <w:t>preliminariai</w:t>
      </w:r>
      <w:r w:rsidRPr="00D364C9">
        <w:rPr>
          <w:rFonts w:ascii="Arial" w:hAnsi="Arial" w:cs="Arial"/>
          <w:sz w:val="22"/>
          <w:szCs w:val="22"/>
        </w:rPr>
        <w:t xml:space="preserve"> </w:t>
      </w:r>
      <w:r w:rsidR="00417ED5">
        <w:rPr>
          <w:rFonts w:ascii="Arial" w:hAnsi="Arial" w:cs="Arial"/>
          <w:sz w:val="22"/>
          <w:szCs w:val="22"/>
        </w:rPr>
        <w:t>24</w:t>
      </w:r>
      <w:r w:rsidRPr="00D364C9">
        <w:rPr>
          <w:rFonts w:ascii="Arial" w:hAnsi="Arial" w:cs="Arial"/>
          <w:sz w:val="22"/>
          <w:szCs w:val="22"/>
        </w:rPr>
        <w:t xml:space="preserve"> mėn. laikotarpiui.</w:t>
      </w:r>
    </w:p>
    <w:p w14:paraId="55020A50" w14:textId="3C813B7C" w:rsidR="00154419" w:rsidRPr="00853616" w:rsidRDefault="000106DE" w:rsidP="00816EF4">
      <w:pPr>
        <w:ind w:firstLine="284"/>
        <w:jc w:val="both"/>
        <w:rPr>
          <w:rFonts w:ascii="Arial" w:hAnsi="Arial" w:cs="Arial"/>
          <w:sz w:val="22"/>
          <w:szCs w:val="22"/>
        </w:rPr>
      </w:pPr>
      <w:r w:rsidRPr="00253FCE">
        <w:rPr>
          <w:rFonts w:ascii="Arial" w:hAnsi="Arial" w:cs="Arial"/>
          <w:sz w:val="22"/>
          <w:szCs w:val="22"/>
        </w:rPr>
        <w:t xml:space="preserve">3.2. </w:t>
      </w:r>
      <w:r w:rsidRPr="009F51EB">
        <w:rPr>
          <w:rFonts w:ascii="Arial" w:hAnsi="Arial" w:cs="Arial"/>
          <w:b/>
          <w:bCs/>
          <w:sz w:val="22"/>
          <w:szCs w:val="22"/>
        </w:rPr>
        <w:t xml:space="preserve">Perkamas preliminarus </w:t>
      </w:r>
      <w:r w:rsidR="000B5907" w:rsidRPr="009F51EB">
        <w:rPr>
          <w:rFonts w:ascii="Arial" w:hAnsi="Arial" w:cs="Arial"/>
          <w:b/>
          <w:bCs/>
          <w:sz w:val="22"/>
          <w:szCs w:val="22"/>
        </w:rPr>
        <w:t>lankytojų srauto skaičiavimo sprendimų</w:t>
      </w:r>
      <w:r w:rsidRPr="009F51EB">
        <w:rPr>
          <w:rFonts w:ascii="Arial" w:hAnsi="Arial" w:cs="Arial"/>
          <w:b/>
          <w:bCs/>
          <w:sz w:val="22"/>
          <w:szCs w:val="22"/>
        </w:rPr>
        <w:t xml:space="preserve"> kiekis: 10 vienodų </w:t>
      </w:r>
      <w:r w:rsidR="00C01220" w:rsidRPr="009F51EB">
        <w:rPr>
          <w:rFonts w:ascii="Arial" w:hAnsi="Arial" w:cs="Arial"/>
          <w:b/>
          <w:bCs/>
          <w:sz w:val="22"/>
          <w:szCs w:val="22"/>
        </w:rPr>
        <w:t>vienetų</w:t>
      </w:r>
      <w:r w:rsidRPr="00253FCE">
        <w:rPr>
          <w:rFonts w:ascii="Arial" w:hAnsi="Arial" w:cs="Arial"/>
          <w:sz w:val="22"/>
          <w:szCs w:val="22"/>
        </w:rPr>
        <w:t xml:space="preserve">, skirtų naudojimui prie rekreacinių objektų. Užsakovas įsipareigoja išpirkti ne mažiau kaip </w:t>
      </w:r>
      <w:r w:rsidR="0004548C" w:rsidRPr="00253FCE">
        <w:rPr>
          <w:rFonts w:ascii="Arial" w:hAnsi="Arial" w:cs="Arial"/>
          <w:sz w:val="22"/>
          <w:szCs w:val="22"/>
        </w:rPr>
        <w:t xml:space="preserve">100 </w:t>
      </w:r>
      <w:r w:rsidRPr="00253FCE">
        <w:rPr>
          <w:rFonts w:ascii="Arial" w:hAnsi="Arial" w:cs="Arial"/>
          <w:sz w:val="22"/>
          <w:szCs w:val="22"/>
        </w:rPr>
        <w:t xml:space="preserve">% </w:t>
      </w:r>
      <w:r w:rsidR="004F078D" w:rsidRPr="004F078D">
        <w:rPr>
          <w:rFonts w:ascii="Arial" w:hAnsi="Arial" w:cs="Arial"/>
          <w:sz w:val="22"/>
          <w:szCs w:val="22"/>
        </w:rPr>
        <w:t>lankytojų srauto skaičiavimo sprendim</w:t>
      </w:r>
      <w:r w:rsidR="004F078D">
        <w:rPr>
          <w:rFonts w:ascii="Arial" w:hAnsi="Arial" w:cs="Arial"/>
          <w:sz w:val="22"/>
          <w:szCs w:val="22"/>
        </w:rPr>
        <w:t>o preliminaraus kiekio</w:t>
      </w:r>
      <w:r w:rsidRPr="0004548C">
        <w:rPr>
          <w:rFonts w:ascii="Arial" w:hAnsi="Arial" w:cs="Arial"/>
          <w:sz w:val="22"/>
          <w:szCs w:val="22"/>
        </w:rPr>
        <w:t>.</w:t>
      </w:r>
    </w:p>
    <w:p w14:paraId="45F4EBA1" w14:textId="1B88933A" w:rsidR="00816EF4" w:rsidRPr="00A84E6A" w:rsidRDefault="00816EF4" w:rsidP="00A84E6A">
      <w:pPr>
        <w:pStyle w:val="Sraopastraipa"/>
        <w:numPr>
          <w:ilvl w:val="1"/>
          <w:numId w:val="9"/>
        </w:numPr>
        <w:ind w:left="0" w:firstLine="284"/>
        <w:jc w:val="both"/>
        <w:rPr>
          <w:rFonts w:ascii="Arial" w:hAnsi="Arial" w:cs="Arial"/>
          <w:sz w:val="22"/>
          <w:szCs w:val="22"/>
        </w:rPr>
      </w:pPr>
      <w:r w:rsidRPr="00A84E6A">
        <w:rPr>
          <w:rFonts w:ascii="Arial" w:hAnsi="Arial" w:cs="Arial"/>
          <w:sz w:val="22"/>
          <w:szCs w:val="22"/>
        </w:rPr>
        <w:t>BVPŽ kodai:</w:t>
      </w:r>
    </w:p>
    <w:p w14:paraId="600057FA" w14:textId="77777777" w:rsidR="00816EF4" w:rsidRPr="00110991" w:rsidRDefault="00816EF4" w:rsidP="00816EF4">
      <w:pPr>
        <w:pStyle w:val="Sraopastraipa"/>
        <w:ind w:left="797"/>
        <w:jc w:val="both"/>
        <w:rPr>
          <w:rFonts w:ascii="Arial" w:hAnsi="Arial" w:cs="Arial"/>
          <w:sz w:val="22"/>
          <w:szCs w:val="22"/>
        </w:rPr>
      </w:pPr>
      <w:r w:rsidRPr="00110991">
        <w:rPr>
          <w:rFonts w:ascii="Arial" w:hAnsi="Arial" w:cs="Arial"/>
          <w:sz w:val="22"/>
          <w:szCs w:val="22"/>
        </w:rPr>
        <w:t>349720000-1 Eismo srautų matavimo sistema</w:t>
      </w:r>
    </w:p>
    <w:p w14:paraId="083BFF85" w14:textId="77777777" w:rsidR="00816EF4" w:rsidRDefault="00816EF4" w:rsidP="00816EF4">
      <w:pPr>
        <w:pStyle w:val="Sraopastraipa"/>
        <w:ind w:left="797"/>
        <w:jc w:val="both"/>
        <w:rPr>
          <w:rFonts w:ascii="Arial" w:hAnsi="Arial" w:cs="Arial"/>
          <w:sz w:val="22"/>
          <w:szCs w:val="22"/>
        </w:rPr>
      </w:pPr>
      <w:r w:rsidRPr="00110991">
        <w:rPr>
          <w:rFonts w:ascii="Arial" w:hAnsi="Arial" w:cs="Arial"/>
          <w:sz w:val="22"/>
          <w:szCs w:val="22"/>
        </w:rPr>
        <w:t>42965000-8 Informacijos apdorojimo sistema</w:t>
      </w:r>
    </w:p>
    <w:p w14:paraId="78BB076B" w14:textId="77777777" w:rsidR="00B928AA" w:rsidRPr="0078743D" w:rsidRDefault="00B928AA" w:rsidP="00E91B7E">
      <w:pPr>
        <w:widowControl w:val="0"/>
        <w:suppressAutoHyphens/>
        <w:spacing w:before="129" w:line="264" w:lineRule="auto"/>
        <w:ind w:left="283" w:firstLine="143"/>
        <w:jc w:val="both"/>
        <w:rPr>
          <w:rFonts w:ascii="Arial" w:eastAsia="Arial" w:hAnsi="Arial" w:cs="Arial"/>
          <w:b/>
          <w:bCs/>
          <w:sz w:val="22"/>
          <w:szCs w:val="22"/>
          <w:lang w:eastAsia="en-US"/>
        </w:rPr>
      </w:pPr>
      <w:r w:rsidRPr="0078743D">
        <w:rPr>
          <w:rFonts w:ascii="Arial" w:eastAsia="Arial" w:hAnsi="Arial" w:cs="Arial"/>
          <w:b/>
          <w:bCs/>
          <w:sz w:val="22"/>
          <w:szCs w:val="22"/>
          <w:lang w:eastAsia="en-US"/>
        </w:rPr>
        <w:t>Papildoma informacija</w:t>
      </w:r>
    </w:p>
    <w:p w14:paraId="652B9E3C" w14:textId="4FAD1B13" w:rsidR="00837D65" w:rsidRPr="00837D65" w:rsidRDefault="0023023E" w:rsidP="00E91B7E">
      <w:pPr>
        <w:widowControl w:val="0"/>
        <w:suppressAutoHyphens/>
        <w:spacing w:line="264" w:lineRule="auto"/>
        <w:jc w:val="both"/>
        <w:rPr>
          <w:rFonts w:ascii="Arial" w:eastAsia="Arial" w:hAnsi="Arial" w:cs="Arial"/>
          <w:sz w:val="22"/>
          <w:szCs w:val="22"/>
          <w:lang w:eastAsia="en-US"/>
        </w:rPr>
      </w:pPr>
      <w:r w:rsidRPr="0023023E">
        <w:rPr>
          <w:rFonts w:ascii="Arial" w:hAnsi="Arial" w:cs="Arial"/>
          <w:color w:val="000000"/>
          <w:sz w:val="22"/>
          <w:szCs w:val="22"/>
          <w14:ligatures w14:val="none"/>
        </w:rPr>
        <w:t xml:space="preserve">Vykdomas žaliasis pirkimas pagal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reikalavimus. </w:t>
      </w:r>
      <w:r>
        <w:rPr>
          <w:rFonts w:ascii="Arial" w:hAnsi="Arial" w:cs="Arial"/>
          <w:color w:val="000000"/>
          <w:sz w:val="22"/>
          <w:szCs w:val="22"/>
          <w14:ligatures w14:val="none"/>
        </w:rPr>
        <w:t>V</w:t>
      </w:r>
      <w:r w:rsidRPr="0023023E">
        <w:rPr>
          <w:rFonts w:ascii="Arial" w:hAnsi="Arial" w:cs="Arial"/>
          <w:color w:val="000000"/>
          <w:sz w:val="22"/>
          <w:szCs w:val="22"/>
          <w14:ligatures w14:val="none"/>
        </w:rPr>
        <w:t>adovaujantis Tvarkos aprašo 4.4.4</w:t>
      </w:r>
      <w:r>
        <w:rPr>
          <w:rFonts w:ascii="Arial" w:hAnsi="Arial" w:cs="Arial"/>
          <w:color w:val="000000"/>
          <w:sz w:val="22"/>
          <w:szCs w:val="22"/>
          <w14:ligatures w14:val="none"/>
        </w:rPr>
        <w:t>.4</w:t>
      </w:r>
      <w:r w:rsidRPr="0023023E">
        <w:rPr>
          <w:rFonts w:ascii="Arial" w:hAnsi="Arial" w:cs="Arial"/>
          <w:color w:val="000000"/>
          <w:sz w:val="22"/>
          <w:szCs w:val="22"/>
          <w14:ligatures w14:val="none"/>
        </w:rPr>
        <w:t xml:space="preserve"> p.</w:t>
      </w:r>
      <w:r w:rsidR="004F33A5">
        <w:rPr>
          <w:rFonts w:ascii="Arial" w:hAnsi="Arial" w:cs="Arial"/>
          <w:color w:val="000000"/>
          <w:sz w:val="22"/>
          <w:szCs w:val="22"/>
          <w14:ligatures w14:val="none"/>
        </w:rPr>
        <w:t xml:space="preserve"> </w:t>
      </w:r>
      <w:r w:rsidR="00837D65" w:rsidRPr="00987152">
        <w:rPr>
          <w:rFonts w:ascii="Arial" w:eastAsia="Arial" w:hAnsi="Arial" w:cs="Arial"/>
          <w:sz w:val="22"/>
          <w:szCs w:val="22"/>
          <w:lang w:eastAsia="en-US"/>
        </w:rPr>
        <w:t>Tiekėjas įsipareigoja</w:t>
      </w:r>
      <w:r w:rsidR="00837D65" w:rsidRPr="00837D65">
        <w:rPr>
          <w:rFonts w:ascii="Arial" w:eastAsia="Arial" w:hAnsi="Arial" w:cs="Arial"/>
          <w:sz w:val="22"/>
          <w:szCs w:val="22"/>
          <w:lang w:eastAsia="en-US"/>
        </w:rPr>
        <w:t xml:space="preserve"> laikytis šių aplinkosaugos reikalavimų: </w:t>
      </w:r>
    </w:p>
    <w:p w14:paraId="3B1B9DEE" w14:textId="3A7F7A46" w:rsidR="00F75BAD" w:rsidRPr="00F75BAD" w:rsidRDefault="00F75BAD" w:rsidP="00E91B7E">
      <w:pPr>
        <w:widowControl w:val="0"/>
        <w:suppressAutoHyphens/>
        <w:spacing w:line="264" w:lineRule="auto"/>
        <w:jc w:val="both"/>
        <w:rPr>
          <w:rFonts w:ascii="Arial" w:eastAsia="Arial" w:hAnsi="Arial" w:cs="Arial"/>
          <w:sz w:val="22"/>
          <w:szCs w:val="22"/>
          <w:lang w:eastAsia="en-US"/>
        </w:rPr>
      </w:pPr>
      <w:r w:rsidRPr="00F75BAD">
        <w:rPr>
          <w:rFonts w:ascii="Arial" w:eastAsia="Arial" w:hAnsi="Arial" w:cs="Arial"/>
          <w:sz w:val="22"/>
          <w:szCs w:val="22"/>
          <w:lang w:eastAsia="en-US"/>
        </w:rPr>
        <w:t xml:space="preserve">1) </w:t>
      </w:r>
      <w:r w:rsidR="004014A4">
        <w:rPr>
          <w:rFonts w:ascii="Arial" w:eastAsia="Arial" w:hAnsi="Arial" w:cs="Arial"/>
          <w:sz w:val="22"/>
          <w:szCs w:val="22"/>
          <w:lang w:eastAsia="en-US"/>
        </w:rPr>
        <w:t xml:space="preserve">techninės įrangos </w:t>
      </w:r>
      <w:r w:rsidRPr="00F75BAD">
        <w:rPr>
          <w:rFonts w:ascii="Arial" w:eastAsia="Arial" w:hAnsi="Arial" w:cs="Arial"/>
          <w:sz w:val="22"/>
          <w:szCs w:val="22"/>
          <w:lang w:eastAsia="en-US"/>
        </w:rPr>
        <w:t xml:space="preserve">energijos šaltinis: ilgaamžės baterijos arba baterijos ir saulės baterijos </w:t>
      </w:r>
      <w:r w:rsidRPr="00F75BAD">
        <w:rPr>
          <w:rFonts w:ascii="Arial" w:eastAsia="Arial" w:hAnsi="Arial" w:cs="Arial"/>
          <w:sz w:val="22"/>
          <w:szCs w:val="22"/>
          <w:lang w:eastAsia="en-US"/>
        </w:rPr>
        <w:lastRenderedPageBreak/>
        <w:t>komplektas;</w:t>
      </w:r>
    </w:p>
    <w:p w14:paraId="7F0FF7B5" w14:textId="66662707" w:rsidR="00B928AA" w:rsidRDefault="00F75BAD" w:rsidP="00E91B7E">
      <w:pPr>
        <w:widowControl w:val="0"/>
        <w:suppressAutoHyphens/>
        <w:spacing w:line="264" w:lineRule="auto"/>
        <w:jc w:val="both"/>
        <w:rPr>
          <w:rFonts w:ascii="Arial" w:eastAsia="Arial" w:hAnsi="Arial" w:cs="Arial"/>
          <w:sz w:val="22"/>
          <w:szCs w:val="22"/>
          <w:lang w:eastAsia="en-US"/>
        </w:rPr>
      </w:pPr>
      <w:r w:rsidRPr="00F75BAD">
        <w:rPr>
          <w:rFonts w:ascii="Arial" w:eastAsia="Arial" w:hAnsi="Arial" w:cs="Arial"/>
          <w:sz w:val="22"/>
          <w:szCs w:val="22"/>
          <w:lang w:eastAsia="en-US"/>
        </w:rPr>
        <w:t>2) ilgaamžės baterijos gyvavimo laikas ne trumpesnis nei 12 mėn.</w:t>
      </w:r>
      <w:r w:rsidR="00BE5B86">
        <w:rPr>
          <w:rFonts w:ascii="Arial" w:eastAsia="Arial" w:hAnsi="Arial" w:cs="Arial"/>
          <w:sz w:val="22"/>
          <w:szCs w:val="22"/>
          <w:lang w:eastAsia="en-US"/>
        </w:rPr>
        <w:t xml:space="preserve"> (jeigu </w:t>
      </w:r>
      <w:r w:rsidR="00043D93">
        <w:rPr>
          <w:rFonts w:ascii="Arial" w:eastAsia="Arial" w:hAnsi="Arial" w:cs="Arial"/>
          <w:sz w:val="22"/>
          <w:szCs w:val="22"/>
          <w:lang w:eastAsia="en-US"/>
        </w:rPr>
        <w:t>energijos šaltinis yra ilgaamžės baterijos</w:t>
      </w:r>
      <w:r w:rsidR="00BE5B86">
        <w:rPr>
          <w:rFonts w:ascii="Arial" w:eastAsia="Arial" w:hAnsi="Arial" w:cs="Arial"/>
          <w:sz w:val="22"/>
          <w:szCs w:val="22"/>
          <w:lang w:eastAsia="en-US"/>
        </w:rPr>
        <w:t>)</w:t>
      </w:r>
      <w:r w:rsidR="00043D93">
        <w:rPr>
          <w:rFonts w:ascii="Arial" w:eastAsia="Arial" w:hAnsi="Arial" w:cs="Arial"/>
          <w:sz w:val="22"/>
          <w:szCs w:val="22"/>
          <w:lang w:eastAsia="en-US"/>
        </w:rPr>
        <w:t>.</w:t>
      </w:r>
    </w:p>
    <w:p w14:paraId="68E3F522" w14:textId="5C7AF108" w:rsidR="00F75BAD" w:rsidRDefault="008C0F7F" w:rsidP="00DF0F29">
      <w:pPr>
        <w:widowControl w:val="0"/>
        <w:suppressAutoHyphens/>
        <w:spacing w:line="264" w:lineRule="auto"/>
        <w:jc w:val="both"/>
        <w:rPr>
          <w:rFonts w:ascii="Arial" w:eastAsia="Arial" w:hAnsi="Arial" w:cs="Arial"/>
          <w:sz w:val="22"/>
          <w:szCs w:val="22"/>
          <w:lang w:eastAsia="en-US"/>
        </w:rPr>
      </w:pPr>
      <w:r w:rsidRPr="00771321">
        <w:rPr>
          <w:rFonts w:ascii="Arial" w:eastAsia="Arial" w:hAnsi="Arial" w:cs="Arial"/>
          <w:sz w:val="22"/>
          <w:szCs w:val="22"/>
          <w:lang w:eastAsia="en-US"/>
        </w:rPr>
        <w:t>Su pasiūlymu</w:t>
      </w:r>
      <w:r w:rsidR="00AE477D" w:rsidRPr="00771321">
        <w:rPr>
          <w:rFonts w:ascii="Arial" w:eastAsia="Arial" w:hAnsi="Arial" w:cs="Arial"/>
          <w:sz w:val="22"/>
          <w:szCs w:val="22"/>
          <w:lang w:eastAsia="en-US"/>
        </w:rPr>
        <w:t xml:space="preserve"> turi būti pateikiami</w:t>
      </w:r>
      <w:r w:rsidRPr="00771321">
        <w:rPr>
          <w:rFonts w:ascii="Arial" w:eastAsia="Arial" w:hAnsi="Arial" w:cs="Arial"/>
          <w:sz w:val="22"/>
          <w:szCs w:val="22"/>
          <w:lang w:eastAsia="en-US"/>
        </w:rPr>
        <w:t xml:space="preserve"> </w:t>
      </w:r>
      <w:r w:rsidR="00ED0D31" w:rsidRPr="00E91B7E">
        <w:rPr>
          <w:rFonts w:ascii="Arial" w:eastAsia="Arial" w:hAnsi="Arial" w:cs="Arial"/>
          <w:b/>
          <w:bCs/>
          <w:sz w:val="22"/>
          <w:szCs w:val="22"/>
          <w:lang w:eastAsia="en-US"/>
        </w:rPr>
        <w:t>gamintojo ir (ar) tiekėjo techniniai dokumentai</w:t>
      </w:r>
      <w:r w:rsidR="00ED0D31" w:rsidRPr="00ED0D31">
        <w:rPr>
          <w:rFonts w:ascii="Arial" w:eastAsia="Arial" w:hAnsi="Arial" w:cs="Arial"/>
          <w:sz w:val="22"/>
          <w:szCs w:val="22"/>
          <w:lang w:eastAsia="en-US"/>
        </w:rPr>
        <w:t>,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771321">
        <w:rPr>
          <w:rFonts w:ascii="Arial" w:eastAsia="Arial" w:hAnsi="Arial" w:cs="Arial"/>
          <w:sz w:val="22"/>
          <w:szCs w:val="22"/>
          <w:lang w:eastAsia="en-US"/>
        </w:rPr>
        <w:t>.</w:t>
      </w:r>
    </w:p>
    <w:p w14:paraId="634F6AD0" w14:textId="77777777" w:rsidR="004B097D" w:rsidRPr="004B097D" w:rsidRDefault="004B097D" w:rsidP="00DF0F29">
      <w:pPr>
        <w:widowControl w:val="0"/>
        <w:suppressAutoHyphens/>
        <w:spacing w:line="264" w:lineRule="auto"/>
        <w:jc w:val="both"/>
        <w:rPr>
          <w:rFonts w:ascii="Arial" w:eastAsia="Arial" w:hAnsi="Arial" w:cs="Arial"/>
          <w:sz w:val="22"/>
          <w:szCs w:val="22"/>
          <w:lang w:eastAsia="en-US"/>
        </w:rPr>
      </w:pPr>
      <w:r w:rsidRPr="004B097D">
        <w:rPr>
          <w:rFonts w:ascii="Arial" w:eastAsia="Arial" w:hAnsi="Arial" w:cs="Arial"/>
          <w:sz w:val="22"/>
          <w:szCs w:val="22"/>
          <w:lang w:eastAsia="en-US"/>
        </w:rPr>
        <w:t>Vadovaujantis Tvarkos aprašo 4.4.4.1 p. Tiekėjas įsipareigoja laikytis šių aplinkosaugos reikalavimų:</w:t>
      </w:r>
    </w:p>
    <w:p w14:paraId="78C19230" w14:textId="77777777" w:rsidR="004B097D" w:rsidRPr="004B097D" w:rsidRDefault="004B097D" w:rsidP="00DF0F29">
      <w:pPr>
        <w:widowControl w:val="0"/>
        <w:suppressAutoHyphens/>
        <w:spacing w:line="264" w:lineRule="auto"/>
        <w:jc w:val="both"/>
        <w:rPr>
          <w:rFonts w:ascii="Arial" w:eastAsia="Arial" w:hAnsi="Arial" w:cs="Arial"/>
          <w:sz w:val="22"/>
          <w:szCs w:val="22"/>
          <w:lang w:eastAsia="en-US"/>
        </w:rPr>
      </w:pPr>
      <w:r w:rsidRPr="004B097D">
        <w:rPr>
          <w:rFonts w:ascii="Arial" w:eastAsia="Arial" w:hAnsi="Arial" w:cs="Arial"/>
          <w:sz w:val="22"/>
          <w:szCs w:val="22"/>
          <w:lang w:eastAsia="en-US"/>
        </w:rPr>
        <w:t>1) viešojo pirkimo ir sutarties vykdymo metu bendravimas tarp Tiekėjo ir Užsakovo bus vykdomas tik elektroninėmis priemonėmis (CVP IS priemonėmis, telefonu, elektroniniu paštu, ar kt.);</w:t>
      </w:r>
    </w:p>
    <w:p w14:paraId="35123978" w14:textId="77777777" w:rsidR="004B097D" w:rsidRPr="004B097D" w:rsidRDefault="004B097D" w:rsidP="00DF0F29">
      <w:pPr>
        <w:widowControl w:val="0"/>
        <w:suppressAutoHyphens/>
        <w:spacing w:line="264" w:lineRule="auto"/>
        <w:jc w:val="both"/>
        <w:rPr>
          <w:rFonts w:ascii="Arial" w:eastAsia="Arial" w:hAnsi="Arial" w:cs="Arial"/>
          <w:sz w:val="22"/>
          <w:szCs w:val="22"/>
          <w:lang w:eastAsia="en-US"/>
        </w:rPr>
      </w:pPr>
      <w:r w:rsidRPr="004B097D">
        <w:rPr>
          <w:rFonts w:ascii="Arial" w:eastAsia="Arial" w:hAnsi="Arial" w:cs="Arial"/>
          <w:sz w:val="22"/>
          <w:szCs w:val="22"/>
          <w:lang w:eastAsia="en-US"/>
        </w:rPr>
        <w:t>2) visa dokumentacija susijusi su sutarties vykdymu teikiama Užsakovui ir Tiekėjui elektroninėmis priemonėmis (elektroniniu paštu ar kt.);</w:t>
      </w:r>
    </w:p>
    <w:p w14:paraId="17337827" w14:textId="77777777" w:rsidR="004B097D" w:rsidRPr="004B097D" w:rsidRDefault="004B097D" w:rsidP="00DF0F29">
      <w:pPr>
        <w:widowControl w:val="0"/>
        <w:suppressAutoHyphens/>
        <w:spacing w:line="264" w:lineRule="auto"/>
        <w:jc w:val="both"/>
        <w:rPr>
          <w:rFonts w:ascii="Arial" w:eastAsia="Arial" w:hAnsi="Arial" w:cs="Arial"/>
          <w:sz w:val="22"/>
          <w:szCs w:val="22"/>
          <w:lang w:eastAsia="en-US"/>
        </w:rPr>
      </w:pPr>
      <w:r w:rsidRPr="004B097D">
        <w:rPr>
          <w:rFonts w:ascii="Arial" w:eastAsia="Arial" w:hAnsi="Arial" w:cs="Arial"/>
          <w:sz w:val="22"/>
          <w:szCs w:val="22"/>
          <w:lang w:eastAsia="en-US"/>
        </w:rPr>
        <w:t>3) Sutartis bus pasirašoma tik elektroninėmis priemonėmis (elektroniniu parašu);</w:t>
      </w:r>
    </w:p>
    <w:p w14:paraId="3225493A" w14:textId="2C95358E" w:rsidR="002D6DEA" w:rsidRDefault="004B097D" w:rsidP="004B097D">
      <w:pPr>
        <w:widowControl w:val="0"/>
        <w:suppressAutoHyphens/>
        <w:spacing w:line="264" w:lineRule="auto"/>
        <w:jc w:val="both"/>
        <w:rPr>
          <w:rFonts w:ascii="Arial" w:eastAsia="Arial" w:hAnsi="Arial" w:cs="Arial"/>
          <w:sz w:val="22"/>
          <w:szCs w:val="22"/>
          <w:lang w:eastAsia="en-US"/>
        </w:rPr>
      </w:pPr>
      <w:r w:rsidRPr="004B097D">
        <w:rPr>
          <w:rFonts w:ascii="Arial" w:eastAsia="Arial" w:hAnsi="Arial" w:cs="Arial"/>
          <w:sz w:val="22"/>
          <w:szCs w:val="22"/>
          <w:lang w:eastAsia="en-US"/>
        </w:rPr>
        <w:t>4) Tiekėjas įsipareigoja mažinti popieriaus sunaudojimą, atsisakyti nebūtino dokumentų kopijavimo ir spausdinimo, jeigu bus naudojamos kanceliarinės prekės, jos turi būti pagamintos iš perdirbtų žaliavų arba tinkamos perdirbimui. Tiekėjas, Užsakovui paprašius, pateikia tai įrodančius dokumentus, deklaracijas arba kitus lygiaverčius įrodymus.</w:t>
      </w:r>
    </w:p>
    <w:p w14:paraId="19C691E6" w14:textId="77777777" w:rsidR="00AC2057" w:rsidRPr="0078743D" w:rsidRDefault="00AC2057" w:rsidP="00DF0F29">
      <w:pPr>
        <w:widowControl w:val="0"/>
        <w:suppressAutoHyphens/>
        <w:spacing w:line="264" w:lineRule="auto"/>
        <w:jc w:val="both"/>
        <w:rPr>
          <w:rFonts w:ascii="Arial" w:eastAsia="Arial" w:hAnsi="Arial" w:cs="Arial"/>
          <w:sz w:val="22"/>
          <w:szCs w:val="22"/>
          <w:lang w:eastAsia="en-US"/>
        </w:rPr>
      </w:pPr>
    </w:p>
    <w:p w14:paraId="16DC153A" w14:textId="595C840E" w:rsidR="00B928AA" w:rsidRPr="00A956A7" w:rsidRDefault="00B928AA" w:rsidP="00A956A7">
      <w:pPr>
        <w:jc w:val="both"/>
        <w:rPr>
          <w:rFonts w:ascii="Arial" w:hAnsi="Arial" w:cs="Arial"/>
          <w:sz w:val="22"/>
          <w:szCs w:val="22"/>
        </w:rPr>
      </w:pPr>
      <w:r w:rsidRPr="00D955C0">
        <w:rPr>
          <w:rFonts w:ascii="Arial" w:eastAsia="Arial" w:hAnsi="Arial" w:cs="Arial"/>
          <w:sz w:val="22"/>
          <w:szCs w:val="22"/>
        </w:rPr>
        <w:t>Jei</w:t>
      </w:r>
      <w:r>
        <w:rPr>
          <w:rFonts w:ascii="Arial" w:eastAsia="Arial" w:hAnsi="Arial" w:cs="Arial"/>
          <w:sz w:val="22"/>
          <w:szCs w:val="22"/>
        </w:rPr>
        <w:t>gu</w:t>
      </w:r>
      <w:r w:rsidRPr="00D955C0">
        <w:rPr>
          <w:rFonts w:ascii="Arial" w:eastAsia="Arial" w:hAnsi="Arial" w:cs="Arial"/>
          <w:sz w:val="22"/>
          <w:szCs w:val="22"/>
        </w:rPr>
        <w:t xml:space="preserve"> </w:t>
      </w:r>
      <w:r>
        <w:rPr>
          <w:rFonts w:ascii="Arial" w:eastAsia="Arial" w:hAnsi="Arial" w:cs="Arial"/>
          <w:sz w:val="22"/>
          <w:szCs w:val="22"/>
        </w:rPr>
        <w:t>Tiekėjas</w:t>
      </w:r>
      <w:r w:rsidRPr="00D955C0">
        <w:rPr>
          <w:rFonts w:ascii="Arial" w:eastAsia="Arial" w:hAnsi="Arial" w:cs="Arial"/>
          <w:sz w:val="22"/>
          <w:szCs w:val="22"/>
        </w:rPr>
        <w:t xml:space="preserve"> šioje </w:t>
      </w:r>
      <w:r w:rsidR="00597425">
        <w:rPr>
          <w:rFonts w:ascii="Arial" w:eastAsia="Arial" w:hAnsi="Arial" w:cs="Arial"/>
          <w:sz w:val="22"/>
          <w:szCs w:val="22"/>
        </w:rPr>
        <w:t>T</w:t>
      </w:r>
      <w:r w:rsidRPr="00D955C0">
        <w:rPr>
          <w:rFonts w:ascii="Arial" w:eastAsia="Arial" w:hAnsi="Arial" w:cs="Arial"/>
          <w:sz w:val="22"/>
          <w:szCs w:val="22"/>
        </w:rPr>
        <w:t>echninėje specifikacijoje rastų reikalavimą, susijusį su konkretaus gamintojo nuosavybės teisėmis apsaugota technologij</w:t>
      </w:r>
      <w:r>
        <w:rPr>
          <w:rFonts w:ascii="Arial" w:eastAsia="Arial" w:hAnsi="Arial" w:cs="Arial"/>
          <w:sz w:val="22"/>
          <w:szCs w:val="22"/>
        </w:rPr>
        <w:t>a</w:t>
      </w:r>
      <w:r w:rsidRPr="00D955C0">
        <w:rPr>
          <w:rFonts w:ascii="Arial" w:eastAsia="Arial" w:hAnsi="Arial" w:cs="Arial"/>
          <w:sz w:val="22"/>
          <w:szCs w:val="22"/>
        </w:rPr>
        <w:t xml:space="preserve"> (angl. </w:t>
      </w:r>
      <w:proofErr w:type="spellStart"/>
      <w:r w:rsidRPr="00D955C0">
        <w:rPr>
          <w:rFonts w:ascii="Arial" w:eastAsia="Arial" w:hAnsi="Arial" w:cs="Arial"/>
          <w:i/>
          <w:iCs/>
          <w:sz w:val="22"/>
          <w:szCs w:val="22"/>
        </w:rPr>
        <w:t>proprietary</w:t>
      </w:r>
      <w:proofErr w:type="spellEnd"/>
      <w:r w:rsidRPr="00D955C0">
        <w:rPr>
          <w:rFonts w:ascii="Arial" w:eastAsia="Arial" w:hAnsi="Arial" w:cs="Arial"/>
          <w:sz w:val="22"/>
          <w:szCs w:val="22"/>
        </w:rPr>
        <w:t>), Paslaugų teikėjas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Užsakovo turimus produktus ir esamus procesus).</w:t>
      </w:r>
    </w:p>
    <w:p w14:paraId="00C641CD" w14:textId="77777777" w:rsidR="00816EF4" w:rsidRPr="00110991" w:rsidRDefault="00816EF4" w:rsidP="00816EF4">
      <w:pPr>
        <w:pStyle w:val="Sraopastraipa"/>
        <w:ind w:left="797"/>
        <w:jc w:val="both"/>
        <w:rPr>
          <w:rFonts w:ascii="Arial" w:hAnsi="Arial" w:cs="Arial"/>
          <w:sz w:val="22"/>
          <w:szCs w:val="22"/>
        </w:rPr>
      </w:pPr>
    </w:p>
    <w:bookmarkStart w:id="5" w:name="_Hlk157111816"/>
    <w:p w14:paraId="50D6F697" w14:textId="77777777" w:rsidR="00816EF4" w:rsidRPr="00110991" w:rsidRDefault="00816EF4" w:rsidP="00816EF4">
      <w:pPr>
        <w:tabs>
          <w:tab w:val="num" w:pos="567"/>
          <w:tab w:val="left" w:pos="9781"/>
        </w:tabs>
        <w:jc w:val="both"/>
        <w:rPr>
          <w:rFonts w:ascii="Arial" w:hAnsi="Arial" w:cs="Arial"/>
          <w:color w:val="000000" w:themeColor="text1"/>
          <w:sz w:val="22"/>
          <w:szCs w:val="22"/>
        </w:rPr>
      </w:pPr>
      <w:r w:rsidRPr="00110991">
        <w:rPr>
          <w:rFonts w:ascii="Arial" w:hAnsi="Arial" w:cs="Arial"/>
          <w:noProof/>
          <w:sz w:val="22"/>
          <w:szCs w:val="22"/>
        </w:rPr>
        <mc:AlternateContent>
          <mc:Choice Requires="wpg">
            <w:drawing>
              <wp:inline distT="0" distB="0" distL="0" distR="0" wp14:anchorId="3EFA89ED" wp14:editId="2C8A2B41">
                <wp:extent cx="6120130" cy="12065"/>
                <wp:effectExtent l="0" t="0" r="0" b="0"/>
                <wp:docPr id="1338706845"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62431756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70F6EB81" id="Group 133870684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NZqrQd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" path="m,l6158230,r,12192l,12192,,e" fillcolor="black" stroked="f" strokeweight="0">
                  <v:stroke miterlimit="83231f" joinstyle="miter"/>
                  <v:path arrowok="t" textboxrect="0,0,6158230,12192"/>
                </v:shape>
                <w10:anchorlock/>
              </v:group>
            </w:pict>
          </mc:Fallback>
        </mc:AlternateContent>
      </w:r>
    </w:p>
    <w:p w14:paraId="61BEE3A2" w14:textId="77777777" w:rsidR="00816EF4" w:rsidRPr="00110991" w:rsidRDefault="00816EF4" w:rsidP="00816EF4">
      <w:pPr>
        <w:numPr>
          <w:ilvl w:val="0"/>
          <w:numId w:val="3"/>
        </w:numPr>
        <w:rPr>
          <w:rFonts w:ascii="Arial" w:hAnsi="Arial" w:cs="Arial"/>
          <w:b/>
          <w:bCs/>
          <w:color w:val="000000" w:themeColor="text1"/>
          <w:sz w:val="22"/>
          <w:szCs w:val="22"/>
        </w:rPr>
      </w:pPr>
      <w:r w:rsidRPr="00110991">
        <w:rPr>
          <w:rFonts w:ascii="Arial" w:hAnsi="Arial" w:cs="Arial"/>
          <w:b/>
          <w:color w:val="000000"/>
          <w:sz w:val="22"/>
          <w:szCs w:val="22"/>
        </w:rPr>
        <w:t>BENDRIEJI REIKALAVIMAI PASLAUGOMS</w:t>
      </w:r>
    </w:p>
    <w:p w14:paraId="732FAEEA" w14:textId="77777777" w:rsidR="00816EF4" w:rsidRPr="00110991" w:rsidRDefault="00816EF4" w:rsidP="00816EF4">
      <w:pPr>
        <w:tabs>
          <w:tab w:val="left" w:pos="709"/>
          <w:tab w:val="left" w:pos="9781"/>
        </w:tabs>
        <w:jc w:val="both"/>
      </w:pPr>
      <w:r w:rsidRPr="00110991">
        <w:rPr>
          <w:rFonts w:ascii="Arial" w:hAnsi="Arial" w:cs="Arial"/>
          <w:noProof/>
          <w:sz w:val="22"/>
          <w:szCs w:val="22"/>
        </w:rPr>
        <mc:AlternateContent>
          <mc:Choice Requires="wpg">
            <w:drawing>
              <wp:inline distT="0" distB="0" distL="0" distR="0" wp14:anchorId="4BAA3481" wp14:editId="5BAD152C">
                <wp:extent cx="6120130" cy="12065"/>
                <wp:effectExtent l="0" t="0" r="0" b="0"/>
                <wp:docPr id="219895066"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824659938"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25143246" id="Group 133870684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JpG3pd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" path="m,l6158230,r,12192l,12192,,e" fillcolor="black" stroked="f" strokeweight="0">
                  <v:stroke miterlimit="83231f" joinstyle="miter"/>
                  <v:path arrowok="t" textboxrect="0,0,6158230,12192"/>
                </v:shape>
                <w10:anchorlock/>
              </v:group>
            </w:pict>
          </mc:Fallback>
        </mc:AlternateContent>
      </w:r>
    </w:p>
    <w:p w14:paraId="07564AE3" w14:textId="77777777" w:rsidR="00816EF4" w:rsidRPr="00110991" w:rsidRDefault="00816EF4" w:rsidP="00816EF4">
      <w:pPr>
        <w:tabs>
          <w:tab w:val="left" w:pos="709"/>
          <w:tab w:val="left" w:pos="9781"/>
        </w:tabs>
        <w:autoSpaceDE w:val="0"/>
        <w:autoSpaceDN w:val="0"/>
        <w:adjustRightInd w:val="0"/>
        <w:jc w:val="both"/>
      </w:pPr>
    </w:p>
    <w:p w14:paraId="14838DF4" w14:textId="1D59B1B9" w:rsidR="00816EF4" w:rsidRPr="00110991" w:rsidRDefault="00413A4A" w:rsidP="00816EF4">
      <w:pPr>
        <w:tabs>
          <w:tab w:val="left" w:pos="709"/>
          <w:tab w:val="left" w:pos="9781"/>
        </w:tabs>
        <w:autoSpaceDE w:val="0"/>
        <w:autoSpaceDN w:val="0"/>
        <w:adjustRightInd w:val="0"/>
        <w:ind w:firstLine="284"/>
        <w:jc w:val="both"/>
        <w:rPr>
          <w:rFonts w:ascii="Arial" w:hAnsi="Arial" w:cs="Arial"/>
          <w:sz w:val="22"/>
          <w:szCs w:val="22"/>
        </w:rPr>
      </w:pPr>
      <w:r w:rsidRPr="00627584">
        <w:rPr>
          <w:rFonts w:ascii="Arial" w:hAnsi="Arial" w:cs="Arial"/>
          <w:b/>
          <w:bCs/>
          <w:sz w:val="22"/>
          <w:szCs w:val="22"/>
        </w:rPr>
        <w:t>Lankytojų s</w:t>
      </w:r>
      <w:r w:rsidR="00816EF4" w:rsidRPr="00627584">
        <w:rPr>
          <w:rFonts w:ascii="Arial" w:hAnsi="Arial" w:cs="Arial"/>
          <w:b/>
          <w:bCs/>
          <w:sz w:val="22"/>
          <w:szCs w:val="22"/>
        </w:rPr>
        <w:t xml:space="preserve">rauto skaičiavimo sprendime </w:t>
      </w:r>
      <w:r w:rsidR="00816EF4" w:rsidRPr="00627584">
        <w:rPr>
          <w:rFonts w:ascii="Arial" w:hAnsi="Arial" w:cs="Arial"/>
          <w:sz w:val="22"/>
          <w:szCs w:val="22"/>
        </w:rPr>
        <w:t xml:space="preserve">turi būti įdiegiamas funkcionalumas ir sprendimai, </w:t>
      </w:r>
      <w:r w:rsidR="00627584" w:rsidRPr="00627584">
        <w:rPr>
          <w:rFonts w:ascii="Arial" w:hAnsi="Arial" w:cs="Arial"/>
          <w:sz w:val="22"/>
          <w:szCs w:val="22"/>
        </w:rPr>
        <w:t xml:space="preserve">atitinkantys visus šioje </w:t>
      </w:r>
      <w:r w:rsidR="00816EF4" w:rsidRPr="00627584">
        <w:rPr>
          <w:rFonts w:ascii="Arial" w:hAnsi="Arial" w:cs="Arial"/>
          <w:sz w:val="22"/>
          <w:szCs w:val="22"/>
        </w:rPr>
        <w:t xml:space="preserve"> </w:t>
      </w:r>
      <w:r w:rsidR="00597425">
        <w:rPr>
          <w:rFonts w:ascii="Arial" w:hAnsi="Arial" w:cs="Arial"/>
          <w:sz w:val="22"/>
          <w:szCs w:val="22"/>
        </w:rPr>
        <w:t>T</w:t>
      </w:r>
      <w:r w:rsidR="00816EF4" w:rsidRPr="00627584">
        <w:rPr>
          <w:rFonts w:ascii="Arial" w:hAnsi="Arial" w:cs="Arial"/>
          <w:sz w:val="22"/>
          <w:szCs w:val="22"/>
        </w:rPr>
        <w:t>echninėje specifikacijoje</w:t>
      </w:r>
      <w:r w:rsidR="00627584" w:rsidRPr="00627584">
        <w:rPr>
          <w:rFonts w:ascii="Arial" w:hAnsi="Arial" w:cs="Arial"/>
          <w:sz w:val="22"/>
          <w:szCs w:val="22"/>
        </w:rPr>
        <w:t xml:space="preserve"> esančius</w:t>
      </w:r>
      <w:r w:rsidR="00627584">
        <w:rPr>
          <w:rFonts w:ascii="Arial" w:hAnsi="Arial" w:cs="Arial"/>
          <w:sz w:val="22"/>
          <w:szCs w:val="22"/>
        </w:rPr>
        <w:t xml:space="preserve"> reikalavimus</w:t>
      </w:r>
      <w:r w:rsidR="00816EF4" w:rsidRPr="00110991">
        <w:rPr>
          <w:rFonts w:ascii="Arial" w:hAnsi="Arial" w:cs="Arial"/>
          <w:sz w:val="22"/>
          <w:szCs w:val="22"/>
        </w:rPr>
        <w:t>.</w:t>
      </w:r>
    </w:p>
    <w:bookmarkEnd w:id="5"/>
    <w:p w14:paraId="15E998EB" w14:textId="22DC4440" w:rsidR="00816EF4" w:rsidRPr="00110991" w:rsidRDefault="00816EF4" w:rsidP="00816EF4">
      <w:pPr>
        <w:pStyle w:val="Sraopastraipa"/>
        <w:tabs>
          <w:tab w:val="left" w:pos="709"/>
          <w:tab w:val="left" w:pos="9781"/>
        </w:tabs>
        <w:ind w:left="0" w:firstLine="284"/>
        <w:jc w:val="both"/>
        <w:rPr>
          <w:rFonts w:ascii="Arial" w:hAnsi="Arial" w:cs="Arial"/>
          <w:sz w:val="22"/>
          <w:szCs w:val="22"/>
        </w:rPr>
      </w:pPr>
      <w:r w:rsidRPr="00110991">
        <w:rPr>
          <w:rFonts w:ascii="Arial" w:hAnsi="Arial" w:cs="Arial"/>
          <w:sz w:val="22"/>
          <w:szCs w:val="22"/>
        </w:rPr>
        <w:t>4.1</w:t>
      </w:r>
      <w:r w:rsidR="00A84E6A">
        <w:rPr>
          <w:rFonts w:ascii="Arial" w:hAnsi="Arial" w:cs="Arial"/>
          <w:sz w:val="22"/>
          <w:szCs w:val="22"/>
        </w:rPr>
        <w:t>.</w:t>
      </w:r>
      <w:r w:rsidRPr="00110991">
        <w:rPr>
          <w:rFonts w:ascii="Arial" w:hAnsi="Arial" w:cs="Arial"/>
          <w:sz w:val="22"/>
          <w:szCs w:val="22"/>
        </w:rPr>
        <w:t xml:space="preserve"> Funkciniai reikalavimai:</w:t>
      </w:r>
    </w:p>
    <w:p w14:paraId="3D9C2997" w14:textId="1DA8DAE8" w:rsidR="00816EF4" w:rsidRPr="00110991" w:rsidRDefault="00816EF4" w:rsidP="00816EF4">
      <w:pPr>
        <w:pStyle w:val="Sraopastraipa"/>
        <w:tabs>
          <w:tab w:val="left" w:pos="709"/>
          <w:tab w:val="left" w:pos="9781"/>
        </w:tabs>
        <w:ind w:left="786"/>
        <w:jc w:val="both"/>
      </w:pPr>
    </w:p>
    <w:tbl>
      <w:tblPr>
        <w:tblStyle w:val="TableGrid"/>
        <w:tblW w:w="0" w:type="auto"/>
        <w:tblInd w:w="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6A0" w:firstRow="1" w:lastRow="0" w:firstColumn="1" w:lastColumn="0" w:noHBand="1" w:noVBand="1"/>
      </w:tblPr>
      <w:tblGrid>
        <w:gridCol w:w="2172"/>
        <w:gridCol w:w="7460"/>
      </w:tblGrid>
      <w:tr w:rsidR="00816EF4" w:rsidRPr="00110991" w14:paraId="1322A417" w14:textId="77777777" w:rsidTr="00624633">
        <w:trPr>
          <w:trHeight w:val="301"/>
        </w:trPr>
        <w:tc>
          <w:tcPr>
            <w:tcW w:w="0" w:type="auto"/>
          </w:tcPr>
          <w:p w14:paraId="2AF464DE" w14:textId="77777777" w:rsidR="00816EF4" w:rsidRPr="00110991" w:rsidRDefault="00816EF4" w:rsidP="00422C8A">
            <w:pPr>
              <w:rPr>
                <w:rFonts w:ascii="Arial" w:hAnsi="Arial" w:cs="Arial"/>
                <w:b/>
                <w:bCs/>
                <w:sz w:val="22"/>
                <w:szCs w:val="22"/>
              </w:rPr>
            </w:pPr>
            <w:r w:rsidRPr="00110991">
              <w:rPr>
                <w:rFonts w:ascii="Arial" w:hAnsi="Arial" w:cs="Arial"/>
                <w:b/>
                <w:bCs/>
                <w:sz w:val="22"/>
                <w:szCs w:val="22"/>
              </w:rPr>
              <w:t xml:space="preserve">Darbų tipas </w:t>
            </w:r>
          </w:p>
        </w:tc>
        <w:tc>
          <w:tcPr>
            <w:tcW w:w="0" w:type="auto"/>
          </w:tcPr>
          <w:p w14:paraId="7CCE5869" w14:textId="77777777" w:rsidR="00816EF4" w:rsidRPr="00110991" w:rsidRDefault="00816EF4" w:rsidP="00422C8A">
            <w:pPr>
              <w:rPr>
                <w:rFonts w:ascii="Arial" w:hAnsi="Arial" w:cs="Arial"/>
                <w:b/>
                <w:bCs/>
                <w:sz w:val="22"/>
                <w:szCs w:val="22"/>
              </w:rPr>
            </w:pPr>
            <w:r w:rsidRPr="00110991">
              <w:rPr>
                <w:rFonts w:ascii="Arial" w:hAnsi="Arial" w:cs="Arial"/>
                <w:b/>
                <w:bCs/>
                <w:sz w:val="22"/>
                <w:szCs w:val="22"/>
              </w:rPr>
              <w:t>Aprašymas</w:t>
            </w:r>
          </w:p>
        </w:tc>
      </w:tr>
      <w:tr w:rsidR="00816EF4" w:rsidRPr="00110991" w14:paraId="1D9E7EE5" w14:textId="77777777" w:rsidTr="00624633">
        <w:trPr>
          <w:trHeight w:val="301"/>
        </w:trPr>
        <w:tc>
          <w:tcPr>
            <w:tcW w:w="0" w:type="auto"/>
          </w:tcPr>
          <w:p w14:paraId="32FDC838" w14:textId="77777777" w:rsidR="00816EF4" w:rsidRPr="00110991" w:rsidRDefault="00816EF4" w:rsidP="00422C8A">
            <w:pPr>
              <w:rPr>
                <w:rFonts w:ascii="Arial" w:hAnsi="Arial" w:cs="Arial"/>
                <w:b/>
                <w:bCs/>
                <w:color w:val="000000" w:themeColor="text1"/>
                <w:sz w:val="22"/>
                <w:szCs w:val="22"/>
              </w:rPr>
            </w:pPr>
            <w:r w:rsidRPr="00110991">
              <w:rPr>
                <w:rFonts w:ascii="Arial" w:hAnsi="Arial" w:cs="Arial"/>
                <w:b/>
                <w:bCs/>
                <w:color w:val="000000" w:themeColor="text1"/>
                <w:sz w:val="22"/>
                <w:szCs w:val="22"/>
              </w:rPr>
              <w:t>Bendrosios nuostatos</w:t>
            </w:r>
          </w:p>
        </w:tc>
        <w:tc>
          <w:tcPr>
            <w:tcW w:w="0" w:type="auto"/>
          </w:tcPr>
          <w:p w14:paraId="4CF6D938" w14:textId="77777777" w:rsidR="00816EF4" w:rsidRPr="00110991" w:rsidRDefault="00816EF4" w:rsidP="00A51C39">
            <w:pPr>
              <w:pStyle w:val="Sraopastraipa"/>
              <w:numPr>
                <w:ilvl w:val="0"/>
                <w:numId w:val="2"/>
              </w:numPr>
              <w:jc w:val="both"/>
              <w:rPr>
                <w:rFonts w:ascii="Arial" w:hAnsi="Arial" w:cs="Arial"/>
                <w:i/>
                <w:iCs/>
                <w:color w:val="000000" w:themeColor="text1"/>
                <w:sz w:val="22"/>
                <w:szCs w:val="22"/>
              </w:rPr>
            </w:pPr>
            <w:r w:rsidRPr="00110991">
              <w:rPr>
                <w:rFonts w:ascii="Arial" w:hAnsi="Arial" w:cs="Arial"/>
                <w:i/>
                <w:iCs/>
                <w:color w:val="000000" w:themeColor="text1"/>
                <w:sz w:val="22"/>
                <w:szCs w:val="22"/>
              </w:rPr>
              <w:t>Techniniai reikalavimai:</w:t>
            </w:r>
          </w:p>
          <w:p w14:paraId="34F8211F" w14:textId="5DC24108" w:rsidR="00816EF4" w:rsidRPr="00110991" w:rsidRDefault="00816EF4" w:rsidP="00A51C39">
            <w:pPr>
              <w:pStyle w:val="Sraopastraipa"/>
              <w:jc w:val="both"/>
              <w:rPr>
                <w:rFonts w:ascii="Arial" w:hAnsi="Arial" w:cs="Arial"/>
                <w:i/>
                <w:iCs/>
                <w:color w:val="000000" w:themeColor="text1"/>
                <w:sz w:val="22"/>
                <w:szCs w:val="22"/>
              </w:rPr>
            </w:pPr>
            <w:r w:rsidRPr="00110991">
              <w:rPr>
                <w:rFonts w:ascii="Arial" w:hAnsi="Arial" w:cs="Arial"/>
                <w:i/>
                <w:iCs/>
                <w:color w:val="000000" w:themeColor="text1"/>
                <w:sz w:val="22"/>
                <w:szCs w:val="22"/>
              </w:rPr>
              <w:t>Techninė įranga</w:t>
            </w:r>
            <w:r w:rsidR="00A84486">
              <w:rPr>
                <w:rFonts w:ascii="Arial" w:hAnsi="Arial" w:cs="Arial"/>
                <w:i/>
                <w:iCs/>
                <w:color w:val="000000" w:themeColor="text1"/>
                <w:sz w:val="22"/>
                <w:szCs w:val="22"/>
              </w:rPr>
              <w:t xml:space="preserve"> (</w:t>
            </w:r>
            <w:r w:rsidR="008118D5">
              <w:rPr>
                <w:rFonts w:ascii="Arial" w:hAnsi="Arial" w:cs="Arial"/>
                <w:i/>
                <w:iCs/>
                <w:color w:val="000000" w:themeColor="text1"/>
                <w:sz w:val="22"/>
                <w:szCs w:val="22"/>
              </w:rPr>
              <w:t xml:space="preserve">visi fiziniai </w:t>
            </w:r>
            <w:r w:rsidR="00FA4CE3" w:rsidRPr="00FA4CE3">
              <w:rPr>
                <w:rFonts w:ascii="Arial" w:hAnsi="Arial" w:cs="Arial"/>
                <w:i/>
                <w:iCs/>
                <w:color w:val="000000" w:themeColor="text1"/>
                <w:sz w:val="22"/>
                <w:szCs w:val="22"/>
              </w:rPr>
              <w:t>lankytojų srauto skaičiavimo sprendim</w:t>
            </w:r>
            <w:r w:rsidR="00FA4CE3">
              <w:rPr>
                <w:rFonts w:ascii="Arial" w:hAnsi="Arial" w:cs="Arial"/>
                <w:i/>
                <w:iCs/>
                <w:color w:val="000000" w:themeColor="text1"/>
                <w:sz w:val="22"/>
                <w:szCs w:val="22"/>
              </w:rPr>
              <w:t>o</w:t>
            </w:r>
            <w:r w:rsidR="00FA4CE3" w:rsidRPr="00FA4CE3">
              <w:rPr>
                <w:rFonts w:ascii="Arial" w:hAnsi="Arial" w:cs="Arial"/>
                <w:i/>
                <w:iCs/>
                <w:color w:val="000000" w:themeColor="text1"/>
                <w:sz w:val="22"/>
                <w:szCs w:val="22"/>
              </w:rPr>
              <w:t xml:space="preserve"> </w:t>
            </w:r>
            <w:r w:rsidR="008118D5">
              <w:rPr>
                <w:rFonts w:ascii="Arial" w:hAnsi="Arial" w:cs="Arial"/>
                <w:i/>
                <w:iCs/>
                <w:color w:val="000000" w:themeColor="text1"/>
                <w:sz w:val="22"/>
                <w:szCs w:val="22"/>
              </w:rPr>
              <w:t>komponentai</w:t>
            </w:r>
            <w:r w:rsidR="00A84486">
              <w:rPr>
                <w:rFonts w:ascii="Arial" w:hAnsi="Arial" w:cs="Arial"/>
                <w:i/>
                <w:iCs/>
                <w:color w:val="000000" w:themeColor="text1"/>
                <w:sz w:val="22"/>
                <w:szCs w:val="22"/>
              </w:rPr>
              <w:t>)</w:t>
            </w:r>
            <w:r w:rsidRPr="00110991">
              <w:rPr>
                <w:rFonts w:ascii="Arial" w:hAnsi="Arial" w:cs="Arial"/>
                <w:i/>
                <w:iCs/>
                <w:color w:val="000000" w:themeColor="text1"/>
                <w:sz w:val="22"/>
                <w:szCs w:val="22"/>
              </w:rPr>
              <w:t xml:space="preserve"> pritaikyta darbo lauke sąlygoms</w:t>
            </w:r>
            <w:r w:rsidR="009A56A9">
              <w:rPr>
                <w:rFonts w:ascii="Arial" w:hAnsi="Arial" w:cs="Arial"/>
                <w:i/>
                <w:iCs/>
                <w:color w:val="000000" w:themeColor="text1"/>
                <w:sz w:val="22"/>
                <w:szCs w:val="22"/>
              </w:rPr>
              <w:t>;</w:t>
            </w:r>
          </w:p>
          <w:p w14:paraId="40B517B8" w14:textId="0D56E180" w:rsidR="009A6B73" w:rsidRPr="00D84E7A" w:rsidRDefault="00D84E7A" w:rsidP="00D84E7A">
            <w:pPr>
              <w:pStyle w:val="Sraopastraipa"/>
              <w:jc w:val="both"/>
              <w:rPr>
                <w:rFonts w:ascii="Arial" w:hAnsi="Arial" w:cs="Arial"/>
                <w:i/>
                <w:iCs/>
                <w:color w:val="000000" w:themeColor="text1"/>
                <w:sz w:val="22"/>
                <w:szCs w:val="22"/>
              </w:rPr>
            </w:pPr>
            <w:r>
              <w:rPr>
                <w:rFonts w:ascii="Arial" w:hAnsi="Arial" w:cs="Arial"/>
                <w:i/>
                <w:iCs/>
                <w:color w:val="000000" w:themeColor="text1"/>
                <w:sz w:val="22"/>
                <w:szCs w:val="22"/>
              </w:rPr>
              <w:t>S</w:t>
            </w:r>
            <w:r w:rsidRPr="00D84E7A">
              <w:rPr>
                <w:rFonts w:ascii="Arial" w:hAnsi="Arial" w:cs="Arial"/>
                <w:i/>
                <w:iCs/>
                <w:color w:val="000000" w:themeColor="text1"/>
                <w:sz w:val="22"/>
                <w:szCs w:val="22"/>
              </w:rPr>
              <w:t xml:space="preserve">kaičiuotuvo </w:t>
            </w:r>
            <w:r>
              <w:rPr>
                <w:rFonts w:ascii="Arial" w:hAnsi="Arial" w:cs="Arial"/>
                <w:i/>
                <w:iCs/>
                <w:color w:val="000000" w:themeColor="text1"/>
                <w:sz w:val="22"/>
                <w:szCs w:val="22"/>
              </w:rPr>
              <w:t>a</w:t>
            </w:r>
            <w:r w:rsidR="00F22956">
              <w:rPr>
                <w:rFonts w:ascii="Arial" w:hAnsi="Arial" w:cs="Arial"/>
                <w:i/>
                <w:iCs/>
                <w:color w:val="000000" w:themeColor="text1"/>
                <w:sz w:val="22"/>
                <w:szCs w:val="22"/>
              </w:rPr>
              <w:t>psaugos klasė n</w:t>
            </w:r>
            <w:r w:rsidR="00816EF4" w:rsidRPr="00110991">
              <w:rPr>
                <w:rFonts w:ascii="Arial" w:hAnsi="Arial" w:cs="Arial"/>
                <w:i/>
                <w:iCs/>
                <w:color w:val="000000" w:themeColor="text1"/>
                <w:sz w:val="22"/>
                <w:szCs w:val="22"/>
              </w:rPr>
              <w:t>e prastesn</w:t>
            </w:r>
            <w:r w:rsidR="00F22956">
              <w:rPr>
                <w:rFonts w:ascii="Arial" w:hAnsi="Arial" w:cs="Arial"/>
                <w:i/>
                <w:iCs/>
                <w:color w:val="000000" w:themeColor="text1"/>
                <w:sz w:val="22"/>
                <w:szCs w:val="22"/>
              </w:rPr>
              <w:t>ė</w:t>
            </w:r>
            <w:r w:rsidR="00816EF4" w:rsidRPr="00110991">
              <w:rPr>
                <w:rFonts w:ascii="Arial" w:hAnsi="Arial" w:cs="Arial"/>
                <w:i/>
                <w:iCs/>
                <w:color w:val="000000" w:themeColor="text1"/>
                <w:sz w:val="22"/>
                <w:szCs w:val="22"/>
              </w:rPr>
              <w:t xml:space="preserve"> nei IP66</w:t>
            </w:r>
            <w:r w:rsidR="009A56A9">
              <w:rPr>
                <w:rFonts w:ascii="Arial" w:hAnsi="Arial" w:cs="Arial"/>
                <w:i/>
                <w:iCs/>
                <w:color w:val="000000" w:themeColor="text1"/>
                <w:sz w:val="22"/>
                <w:szCs w:val="22"/>
              </w:rPr>
              <w:t>;</w:t>
            </w:r>
          </w:p>
          <w:p w14:paraId="1731993C" w14:textId="59159B74" w:rsidR="00816EF4" w:rsidRPr="00110991" w:rsidRDefault="00816EF4" w:rsidP="00A51C39">
            <w:pPr>
              <w:pStyle w:val="Sraopastraipa"/>
              <w:jc w:val="both"/>
              <w:rPr>
                <w:rFonts w:ascii="Arial" w:hAnsi="Arial" w:cs="Arial"/>
                <w:i/>
                <w:iCs/>
                <w:color w:val="000000" w:themeColor="text1"/>
                <w:sz w:val="22"/>
                <w:szCs w:val="22"/>
              </w:rPr>
            </w:pPr>
            <w:r w:rsidRPr="00110991">
              <w:rPr>
                <w:rFonts w:ascii="Arial" w:hAnsi="Arial" w:cs="Arial"/>
                <w:i/>
                <w:iCs/>
                <w:color w:val="000000" w:themeColor="text1"/>
                <w:sz w:val="22"/>
                <w:szCs w:val="22"/>
              </w:rPr>
              <w:t>Veikimo temperatūros: nuo -</w:t>
            </w:r>
            <w:r w:rsidR="006C1BC9" w:rsidRPr="006C1BC9">
              <w:rPr>
                <w:rFonts w:ascii="Arial" w:hAnsi="Arial" w:cs="Arial"/>
                <w:i/>
                <w:iCs/>
                <w:color w:val="000000" w:themeColor="text1"/>
                <w:sz w:val="22"/>
                <w:szCs w:val="22"/>
                <w:lang w:val="pt-BR"/>
              </w:rPr>
              <w:t>20</w:t>
            </w:r>
            <w:r w:rsidRPr="00110991">
              <w:rPr>
                <w:rFonts w:ascii="Arial" w:hAnsi="Arial" w:cs="Arial"/>
                <w:i/>
                <w:iCs/>
                <w:color w:val="000000" w:themeColor="text1"/>
                <w:sz w:val="22"/>
                <w:szCs w:val="22"/>
              </w:rPr>
              <w:t xml:space="preserve"> °C iki +</w:t>
            </w:r>
            <w:r w:rsidR="006C1BC9">
              <w:rPr>
                <w:rFonts w:ascii="Arial" w:hAnsi="Arial" w:cs="Arial"/>
                <w:i/>
                <w:iCs/>
                <w:color w:val="000000" w:themeColor="text1"/>
                <w:sz w:val="22"/>
                <w:szCs w:val="22"/>
              </w:rPr>
              <w:t>35</w:t>
            </w:r>
            <w:r w:rsidRPr="00110991">
              <w:rPr>
                <w:rFonts w:ascii="Arial" w:hAnsi="Arial" w:cs="Arial"/>
                <w:i/>
                <w:iCs/>
                <w:color w:val="000000" w:themeColor="text1"/>
                <w:sz w:val="22"/>
                <w:szCs w:val="22"/>
              </w:rPr>
              <w:t xml:space="preserve"> °C</w:t>
            </w:r>
            <w:r w:rsidR="009A56A9">
              <w:rPr>
                <w:rFonts w:ascii="Arial" w:hAnsi="Arial" w:cs="Arial"/>
                <w:i/>
                <w:iCs/>
                <w:color w:val="000000" w:themeColor="text1"/>
                <w:sz w:val="22"/>
                <w:szCs w:val="22"/>
              </w:rPr>
              <w:t>;</w:t>
            </w:r>
          </w:p>
          <w:p w14:paraId="64D05BDA" w14:textId="2CF9A2F3" w:rsidR="00816EF4" w:rsidRPr="00110991" w:rsidRDefault="00816EF4" w:rsidP="00A51C39">
            <w:pPr>
              <w:pStyle w:val="Sraopastraipa"/>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Energijos šaltinis: ilgaamžės baterijos arba baterijos ir saulės baterijos komplektas</w:t>
            </w:r>
            <w:r w:rsidR="009A56A9">
              <w:rPr>
                <w:rFonts w:ascii="Arial" w:hAnsi="Arial" w:cs="Arial"/>
                <w:i/>
                <w:iCs/>
                <w:color w:val="000000" w:themeColor="text1"/>
                <w:sz w:val="22"/>
                <w:szCs w:val="22"/>
              </w:rPr>
              <w:t>;</w:t>
            </w:r>
          </w:p>
          <w:p w14:paraId="1CAE8859" w14:textId="7FED0B75" w:rsidR="00816EF4" w:rsidRPr="00D84E7A" w:rsidRDefault="00034D27" w:rsidP="00D84E7A">
            <w:pPr>
              <w:pStyle w:val="Sraopastraipa"/>
              <w:jc w:val="both"/>
              <w:rPr>
                <w:rFonts w:ascii="Arial" w:hAnsi="Arial" w:cs="Arial"/>
                <w:i/>
                <w:iCs/>
                <w:color w:val="000000" w:themeColor="text1"/>
                <w:sz w:val="22"/>
                <w:szCs w:val="22"/>
              </w:rPr>
            </w:pPr>
            <w:r>
              <w:rPr>
                <w:rFonts w:ascii="Arial" w:hAnsi="Arial" w:cs="Arial"/>
                <w:i/>
                <w:iCs/>
                <w:color w:val="000000" w:themeColor="text1"/>
                <w:sz w:val="22"/>
                <w:szCs w:val="22"/>
              </w:rPr>
              <w:t>Ilgaamžės b</w:t>
            </w:r>
            <w:r w:rsidR="00816EF4" w:rsidRPr="00110991">
              <w:rPr>
                <w:rFonts w:ascii="Arial" w:hAnsi="Arial" w:cs="Arial"/>
                <w:i/>
                <w:iCs/>
                <w:color w:val="000000" w:themeColor="text1"/>
                <w:sz w:val="22"/>
                <w:szCs w:val="22"/>
              </w:rPr>
              <w:t>aterijos gyvavimo laikas ne trumpesnis nei 12 mėn.</w:t>
            </w:r>
            <w:r w:rsidR="009A56A9">
              <w:rPr>
                <w:rFonts w:ascii="Arial" w:hAnsi="Arial" w:cs="Arial"/>
                <w:i/>
                <w:iCs/>
                <w:color w:val="000000" w:themeColor="text1"/>
                <w:sz w:val="22"/>
                <w:szCs w:val="22"/>
              </w:rPr>
              <w:t>;</w:t>
            </w:r>
          </w:p>
          <w:p w14:paraId="5CF93B81" w14:textId="43DD76C6" w:rsidR="00EF2B28" w:rsidRDefault="004814C1" w:rsidP="00A51C39">
            <w:pPr>
              <w:pStyle w:val="Sraopastraipa"/>
              <w:jc w:val="both"/>
              <w:rPr>
                <w:rFonts w:ascii="Arial" w:hAnsi="Arial" w:cs="Arial"/>
                <w:i/>
                <w:iCs/>
                <w:color w:val="000000" w:themeColor="text1"/>
                <w:sz w:val="22"/>
                <w:szCs w:val="22"/>
              </w:rPr>
            </w:pPr>
            <w:r>
              <w:rPr>
                <w:rFonts w:ascii="Arial" w:hAnsi="Arial" w:cs="Arial"/>
                <w:i/>
                <w:iCs/>
                <w:color w:val="000000" w:themeColor="text1"/>
                <w:sz w:val="22"/>
                <w:szCs w:val="22"/>
              </w:rPr>
              <w:t xml:space="preserve">Ne trumpesnė nei </w:t>
            </w:r>
            <w:r w:rsidR="00F4253D">
              <w:rPr>
                <w:rFonts w:ascii="Arial" w:hAnsi="Arial" w:cs="Arial"/>
                <w:i/>
                <w:iCs/>
                <w:color w:val="000000" w:themeColor="text1"/>
                <w:sz w:val="22"/>
                <w:szCs w:val="22"/>
              </w:rPr>
              <w:t>24</w:t>
            </w:r>
            <w:r w:rsidR="00EF2B28">
              <w:rPr>
                <w:rFonts w:ascii="Arial" w:hAnsi="Arial" w:cs="Arial"/>
                <w:i/>
                <w:iCs/>
                <w:color w:val="000000" w:themeColor="text1"/>
                <w:sz w:val="22"/>
                <w:szCs w:val="22"/>
              </w:rPr>
              <w:t xml:space="preserve"> mėnesių garantija</w:t>
            </w:r>
            <w:r w:rsidR="00A713B1">
              <w:rPr>
                <w:rFonts w:ascii="Arial" w:hAnsi="Arial" w:cs="Arial"/>
                <w:i/>
                <w:iCs/>
                <w:color w:val="000000" w:themeColor="text1"/>
                <w:sz w:val="22"/>
                <w:szCs w:val="22"/>
              </w:rPr>
              <w:t xml:space="preserve"> techninei įrangai</w:t>
            </w:r>
            <w:r w:rsidR="009A56A9">
              <w:rPr>
                <w:rFonts w:ascii="Arial" w:hAnsi="Arial" w:cs="Arial"/>
                <w:i/>
                <w:iCs/>
                <w:color w:val="000000" w:themeColor="text1"/>
                <w:sz w:val="22"/>
                <w:szCs w:val="22"/>
              </w:rPr>
              <w:t>.</w:t>
            </w:r>
          </w:p>
          <w:p w14:paraId="04A6F7FB" w14:textId="42AEAD9E" w:rsidR="008D08A3" w:rsidRDefault="008D08A3" w:rsidP="008D08A3">
            <w:pPr>
              <w:pStyle w:val="Sraopastraipa"/>
              <w:numPr>
                <w:ilvl w:val="0"/>
                <w:numId w:val="2"/>
              </w:numPr>
              <w:jc w:val="both"/>
              <w:rPr>
                <w:rFonts w:ascii="Arial" w:hAnsi="Arial" w:cs="Arial"/>
                <w:i/>
                <w:iCs/>
                <w:color w:val="000000" w:themeColor="text1"/>
                <w:sz w:val="22"/>
                <w:szCs w:val="22"/>
              </w:rPr>
            </w:pPr>
            <w:r>
              <w:rPr>
                <w:rFonts w:ascii="Arial" w:hAnsi="Arial" w:cs="Arial"/>
                <w:i/>
                <w:iCs/>
                <w:color w:val="000000" w:themeColor="text1"/>
                <w:sz w:val="22"/>
                <w:szCs w:val="22"/>
              </w:rPr>
              <w:t>Techniniai reikalavimai skaičiuotuvo stovui:</w:t>
            </w:r>
          </w:p>
          <w:p w14:paraId="3AB913A6" w14:textId="3C507A3F" w:rsidR="008D08A3" w:rsidRDefault="009864C5" w:rsidP="00A51C39">
            <w:pPr>
              <w:pStyle w:val="Sraopastraipa"/>
              <w:jc w:val="both"/>
              <w:rPr>
                <w:rFonts w:ascii="Arial" w:hAnsi="Arial" w:cs="Arial"/>
                <w:i/>
                <w:iCs/>
                <w:color w:val="000000" w:themeColor="text1"/>
                <w:sz w:val="22"/>
                <w:szCs w:val="22"/>
              </w:rPr>
            </w:pPr>
            <w:r w:rsidRPr="00FE536B">
              <w:rPr>
                <w:rFonts w:ascii="Arial" w:hAnsi="Arial" w:cs="Arial"/>
                <w:i/>
                <w:iCs/>
                <w:color w:val="000000" w:themeColor="text1"/>
                <w:sz w:val="22"/>
                <w:szCs w:val="22"/>
              </w:rPr>
              <w:t>Atspar</w:t>
            </w:r>
            <w:r w:rsidR="0061583A" w:rsidRPr="00FE536B">
              <w:rPr>
                <w:rFonts w:ascii="Arial" w:hAnsi="Arial" w:cs="Arial"/>
                <w:i/>
                <w:iCs/>
                <w:color w:val="000000" w:themeColor="text1"/>
                <w:sz w:val="22"/>
                <w:szCs w:val="22"/>
              </w:rPr>
              <w:t>ū</w:t>
            </w:r>
            <w:r w:rsidRPr="00FE536B">
              <w:rPr>
                <w:rFonts w:ascii="Arial" w:hAnsi="Arial" w:cs="Arial"/>
                <w:i/>
                <w:iCs/>
                <w:color w:val="000000" w:themeColor="text1"/>
                <w:sz w:val="22"/>
                <w:szCs w:val="22"/>
              </w:rPr>
              <w:t xml:space="preserve">s vandalizmui </w:t>
            </w:r>
            <w:r w:rsidR="00D121CE" w:rsidRPr="00FE536B">
              <w:rPr>
                <w:rFonts w:ascii="Arial" w:hAnsi="Arial" w:cs="Arial"/>
                <w:i/>
                <w:iCs/>
                <w:color w:val="000000" w:themeColor="text1"/>
                <w:sz w:val="22"/>
                <w:szCs w:val="22"/>
              </w:rPr>
              <w:t>stovas</w:t>
            </w:r>
            <w:r w:rsidR="003002A4" w:rsidRPr="00FE536B">
              <w:rPr>
                <w:rFonts w:ascii="Arial" w:hAnsi="Arial" w:cs="Arial"/>
                <w:i/>
                <w:iCs/>
                <w:color w:val="000000" w:themeColor="text1"/>
                <w:sz w:val="22"/>
                <w:szCs w:val="22"/>
              </w:rPr>
              <w:t xml:space="preserve"> </w:t>
            </w:r>
            <w:r w:rsidR="00807D90" w:rsidRPr="00FE536B">
              <w:rPr>
                <w:rFonts w:ascii="Arial" w:hAnsi="Arial" w:cs="Arial"/>
                <w:i/>
                <w:iCs/>
                <w:color w:val="000000" w:themeColor="text1"/>
                <w:sz w:val="22"/>
                <w:szCs w:val="22"/>
              </w:rPr>
              <w:t xml:space="preserve">ir jo </w:t>
            </w:r>
            <w:r w:rsidR="00AE5CE4" w:rsidRPr="00C36933">
              <w:rPr>
                <w:rFonts w:ascii="Arial" w:hAnsi="Arial" w:cs="Arial"/>
                <w:i/>
                <w:iCs/>
                <w:color w:val="000000" w:themeColor="text1"/>
                <w:sz w:val="22"/>
                <w:szCs w:val="22"/>
              </w:rPr>
              <w:t>su</w:t>
            </w:r>
            <w:r w:rsidR="003002A4" w:rsidRPr="00C36933">
              <w:rPr>
                <w:rFonts w:ascii="Arial" w:hAnsi="Arial" w:cs="Arial"/>
                <w:i/>
                <w:iCs/>
                <w:color w:val="000000" w:themeColor="text1"/>
                <w:sz w:val="22"/>
                <w:szCs w:val="22"/>
              </w:rPr>
              <w:t>mont</w:t>
            </w:r>
            <w:r w:rsidR="00807D90" w:rsidRPr="00C36933">
              <w:rPr>
                <w:rFonts w:ascii="Arial" w:hAnsi="Arial" w:cs="Arial"/>
                <w:i/>
                <w:iCs/>
                <w:color w:val="000000" w:themeColor="text1"/>
                <w:sz w:val="22"/>
                <w:szCs w:val="22"/>
              </w:rPr>
              <w:t>avimas</w:t>
            </w:r>
            <w:r w:rsidR="00D438B6" w:rsidRPr="00C36933">
              <w:rPr>
                <w:rFonts w:ascii="Arial" w:hAnsi="Arial" w:cs="Arial"/>
                <w:i/>
                <w:iCs/>
                <w:color w:val="000000" w:themeColor="text1"/>
                <w:sz w:val="22"/>
                <w:szCs w:val="22"/>
              </w:rPr>
              <w:t xml:space="preserve"> </w:t>
            </w:r>
            <w:r w:rsidR="004211F9" w:rsidRPr="00C36933">
              <w:rPr>
                <w:rFonts w:ascii="Arial" w:hAnsi="Arial" w:cs="Arial"/>
                <w:i/>
                <w:iCs/>
                <w:color w:val="000000" w:themeColor="text1"/>
                <w:sz w:val="22"/>
                <w:szCs w:val="22"/>
              </w:rPr>
              <w:t>(Tiekėjas tur</w:t>
            </w:r>
            <w:r w:rsidR="00325DC6" w:rsidRPr="00C36933">
              <w:rPr>
                <w:rFonts w:ascii="Arial" w:hAnsi="Arial" w:cs="Arial"/>
                <w:i/>
                <w:iCs/>
                <w:color w:val="000000" w:themeColor="text1"/>
                <w:sz w:val="22"/>
                <w:szCs w:val="22"/>
              </w:rPr>
              <w:t>ės</w:t>
            </w:r>
            <w:r w:rsidR="004211F9" w:rsidRPr="00C36933">
              <w:rPr>
                <w:rFonts w:ascii="Arial" w:hAnsi="Arial" w:cs="Arial"/>
                <w:i/>
                <w:iCs/>
                <w:color w:val="000000" w:themeColor="text1"/>
                <w:sz w:val="22"/>
                <w:szCs w:val="22"/>
              </w:rPr>
              <w:t xml:space="preserve"> į</w:t>
            </w:r>
            <w:r w:rsidR="00350103" w:rsidRPr="00C36933">
              <w:rPr>
                <w:rFonts w:ascii="Arial" w:hAnsi="Arial" w:cs="Arial"/>
                <w:i/>
                <w:iCs/>
                <w:color w:val="000000" w:themeColor="text1"/>
                <w:sz w:val="22"/>
                <w:szCs w:val="22"/>
              </w:rPr>
              <w:t>montuoti</w:t>
            </w:r>
            <w:r w:rsidR="004211F9" w:rsidRPr="00C36933">
              <w:rPr>
                <w:rFonts w:ascii="Arial" w:hAnsi="Arial" w:cs="Arial"/>
                <w:i/>
                <w:iCs/>
                <w:color w:val="000000" w:themeColor="text1"/>
                <w:sz w:val="22"/>
                <w:szCs w:val="22"/>
              </w:rPr>
              <w:t xml:space="preserve"> skaičiuotuvą į </w:t>
            </w:r>
            <w:r w:rsidR="00350103" w:rsidRPr="00C36933">
              <w:rPr>
                <w:rFonts w:ascii="Arial" w:hAnsi="Arial" w:cs="Arial"/>
                <w:i/>
                <w:iCs/>
                <w:color w:val="000000" w:themeColor="text1"/>
                <w:sz w:val="22"/>
                <w:szCs w:val="22"/>
              </w:rPr>
              <w:t>stovą ir stovą</w:t>
            </w:r>
            <w:r w:rsidR="00C817F4" w:rsidRPr="00C36933">
              <w:rPr>
                <w:rFonts w:ascii="Arial" w:hAnsi="Arial" w:cs="Arial"/>
                <w:i/>
                <w:iCs/>
                <w:color w:val="000000" w:themeColor="text1"/>
                <w:sz w:val="22"/>
                <w:szCs w:val="22"/>
              </w:rPr>
              <w:t xml:space="preserve"> su skaičiuotuv</w:t>
            </w:r>
            <w:r w:rsidR="00325DC6" w:rsidRPr="00C36933">
              <w:rPr>
                <w:rFonts w:ascii="Arial" w:hAnsi="Arial" w:cs="Arial"/>
                <w:i/>
                <w:iCs/>
                <w:color w:val="000000" w:themeColor="text1"/>
                <w:sz w:val="22"/>
                <w:szCs w:val="22"/>
              </w:rPr>
              <w:t>u</w:t>
            </w:r>
            <w:r w:rsidR="00C817F4" w:rsidRPr="00C36933">
              <w:rPr>
                <w:rFonts w:ascii="Arial" w:hAnsi="Arial" w:cs="Arial"/>
                <w:i/>
                <w:iCs/>
                <w:color w:val="000000" w:themeColor="text1"/>
                <w:sz w:val="22"/>
                <w:szCs w:val="22"/>
              </w:rPr>
              <w:t xml:space="preserve"> įtvirtinti taip</w:t>
            </w:r>
            <w:r w:rsidR="00350103" w:rsidRPr="00C36933">
              <w:rPr>
                <w:rFonts w:ascii="Arial" w:hAnsi="Arial" w:cs="Arial"/>
                <w:i/>
                <w:iCs/>
                <w:color w:val="000000" w:themeColor="text1"/>
                <w:sz w:val="22"/>
                <w:szCs w:val="22"/>
              </w:rPr>
              <w:t>, k</w:t>
            </w:r>
            <w:r w:rsidR="00C817F4" w:rsidRPr="00C36933">
              <w:rPr>
                <w:rFonts w:ascii="Arial" w:hAnsi="Arial" w:cs="Arial"/>
                <w:i/>
                <w:iCs/>
                <w:color w:val="000000" w:themeColor="text1"/>
                <w:sz w:val="22"/>
                <w:szCs w:val="22"/>
              </w:rPr>
              <w:t>ad tiek skaičiuotuvas, tiek stovas</w:t>
            </w:r>
            <w:r w:rsidR="00350103" w:rsidRPr="00C36933">
              <w:rPr>
                <w:rFonts w:ascii="Arial" w:hAnsi="Arial" w:cs="Arial"/>
                <w:i/>
                <w:iCs/>
                <w:color w:val="000000" w:themeColor="text1"/>
                <w:sz w:val="22"/>
                <w:szCs w:val="22"/>
              </w:rPr>
              <w:t xml:space="preserve"> būtų atspar</w:t>
            </w:r>
            <w:r w:rsidR="004156BA" w:rsidRPr="00C36933">
              <w:rPr>
                <w:rFonts w:ascii="Arial" w:hAnsi="Arial" w:cs="Arial"/>
                <w:i/>
                <w:iCs/>
                <w:color w:val="000000" w:themeColor="text1"/>
                <w:sz w:val="22"/>
                <w:szCs w:val="22"/>
              </w:rPr>
              <w:t xml:space="preserve">ūs suniokojimui ir tinkamai atliktų lankytojų srauto skaičiavimo </w:t>
            </w:r>
            <w:r w:rsidR="00325DC6" w:rsidRPr="00C36933">
              <w:rPr>
                <w:rFonts w:ascii="Arial" w:hAnsi="Arial" w:cs="Arial"/>
                <w:i/>
                <w:iCs/>
                <w:color w:val="000000" w:themeColor="text1"/>
                <w:sz w:val="22"/>
                <w:szCs w:val="22"/>
              </w:rPr>
              <w:t>funkciją</w:t>
            </w:r>
            <w:r w:rsidR="004211F9" w:rsidRPr="00C36933">
              <w:rPr>
                <w:rFonts w:ascii="Arial" w:hAnsi="Arial" w:cs="Arial"/>
                <w:i/>
                <w:iCs/>
                <w:color w:val="000000" w:themeColor="text1"/>
                <w:sz w:val="22"/>
                <w:szCs w:val="22"/>
              </w:rPr>
              <w:t>)</w:t>
            </w:r>
            <w:r w:rsidR="009A56A9" w:rsidRPr="00C36933">
              <w:rPr>
                <w:rFonts w:ascii="Arial" w:hAnsi="Arial" w:cs="Arial"/>
                <w:i/>
                <w:iCs/>
                <w:color w:val="000000" w:themeColor="text1"/>
                <w:sz w:val="22"/>
                <w:szCs w:val="22"/>
              </w:rPr>
              <w:t>;</w:t>
            </w:r>
          </w:p>
          <w:p w14:paraId="70A14175" w14:textId="1036A15D" w:rsidR="009864C5" w:rsidRDefault="009D2525" w:rsidP="00F4253D">
            <w:pPr>
              <w:pStyle w:val="Sraopastraipa"/>
              <w:jc w:val="both"/>
              <w:rPr>
                <w:rFonts w:ascii="Arial" w:hAnsi="Arial" w:cs="Arial"/>
                <w:i/>
                <w:iCs/>
                <w:color w:val="000000" w:themeColor="text1"/>
                <w:sz w:val="22"/>
                <w:szCs w:val="22"/>
              </w:rPr>
            </w:pPr>
            <w:r w:rsidRPr="009D2525">
              <w:rPr>
                <w:rFonts w:ascii="Arial" w:hAnsi="Arial" w:cs="Arial"/>
                <w:i/>
                <w:iCs/>
                <w:color w:val="000000" w:themeColor="text1"/>
                <w:sz w:val="22"/>
                <w:szCs w:val="22"/>
              </w:rPr>
              <w:lastRenderedPageBreak/>
              <w:t xml:space="preserve">Stovo spalva turi būti natūralių žemės atspalvių, harmoningai derančių prie aplinkos. Galimi atspalviai: ruda, tamsiai ruda, pilkai ruda, akmens pilka, alyvuogių, tamsiai žalia ar </w:t>
            </w:r>
            <w:proofErr w:type="spellStart"/>
            <w:r w:rsidRPr="009D2525">
              <w:rPr>
                <w:rFonts w:ascii="Arial" w:hAnsi="Arial" w:cs="Arial"/>
                <w:i/>
                <w:iCs/>
                <w:color w:val="000000" w:themeColor="text1"/>
                <w:sz w:val="22"/>
                <w:szCs w:val="22"/>
              </w:rPr>
              <w:t>chaki</w:t>
            </w:r>
            <w:proofErr w:type="spellEnd"/>
            <w:r w:rsidRPr="009D2525">
              <w:rPr>
                <w:rFonts w:ascii="Arial" w:hAnsi="Arial" w:cs="Arial"/>
                <w:i/>
                <w:iCs/>
                <w:color w:val="000000" w:themeColor="text1"/>
                <w:sz w:val="22"/>
                <w:szCs w:val="22"/>
              </w:rPr>
              <w:t xml:space="preserve"> žalia</w:t>
            </w:r>
            <w:r w:rsidR="009A56A9">
              <w:rPr>
                <w:rFonts w:ascii="Arial" w:hAnsi="Arial" w:cs="Arial"/>
                <w:i/>
                <w:iCs/>
                <w:color w:val="000000" w:themeColor="text1"/>
                <w:sz w:val="22"/>
                <w:szCs w:val="22"/>
              </w:rPr>
              <w:t>;</w:t>
            </w:r>
          </w:p>
          <w:p w14:paraId="16D0D34B" w14:textId="169CE634" w:rsidR="00611141" w:rsidRDefault="00A27871" w:rsidP="009F51EB">
            <w:pPr>
              <w:pStyle w:val="Sraopastraipa"/>
              <w:ind w:left="662"/>
              <w:jc w:val="both"/>
              <w:rPr>
                <w:rFonts w:ascii="Arial" w:hAnsi="Arial" w:cs="Arial"/>
                <w:i/>
                <w:iCs/>
                <w:color w:val="000000" w:themeColor="text1"/>
                <w:sz w:val="22"/>
                <w:szCs w:val="22"/>
              </w:rPr>
            </w:pPr>
            <w:r w:rsidRPr="00A27871">
              <w:rPr>
                <w:rFonts w:ascii="Arial" w:hAnsi="Arial" w:cs="Arial"/>
                <w:i/>
                <w:iCs/>
                <w:color w:val="000000" w:themeColor="text1"/>
                <w:sz w:val="22"/>
                <w:szCs w:val="22"/>
              </w:rPr>
              <w:t xml:space="preserve">Ne trumpesnė nei 24 mėnesių garantija </w:t>
            </w:r>
            <w:r>
              <w:rPr>
                <w:rFonts w:ascii="Arial" w:hAnsi="Arial" w:cs="Arial"/>
                <w:i/>
                <w:iCs/>
                <w:color w:val="000000" w:themeColor="text1"/>
                <w:sz w:val="22"/>
                <w:szCs w:val="22"/>
              </w:rPr>
              <w:t>stovui ir jo montavimo darbams</w:t>
            </w:r>
            <w:r w:rsidR="009A56A9">
              <w:rPr>
                <w:rFonts w:ascii="Arial" w:hAnsi="Arial" w:cs="Arial"/>
                <w:i/>
                <w:iCs/>
                <w:color w:val="000000" w:themeColor="text1"/>
                <w:sz w:val="22"/>
                <w:szCs w:val="22"/>
              </w:rPr>
              <w:t>.</w:t>
            </w:r>
          </w:p>
          <w:p w14:paraId="6EB1855D" w14:textId="7924E0CB" w:rsidR="00816EF4" w:rsidRPr="00F20FA3" w:rsidRDefault="00816EF4" w:rsidP="00A51C39">
            <w:pPr>
              <w:pStyle w:val="Sraopastraipa"/>
              <w:numPr>
                <w:ilvl w:val="0"/>
                <w:numId w:val="2"/>
              </w:numPr>
              <w:jc w:val="both"/>
              <w:rPr>
                <w:rFonts w:ascii="Arial" w:hAnsi="Arial" w:cs="Arial"/>
                <w:i/>
                <w:iCs/>
                <w:color w:val="000000" w:themeColor="text1"/>
                <w:sz w:val="22"/>
                <w:szCs w:val="22"/>
              </w:rPr>
            </w:pPr>
            <w:r w:rsidRPr="00F20FA3">
              <w:rPr>
                <w:rFonts w:ascii="Arial" w:hAnsi="Arial" w:cs="Arial"/>
                <w:i/>
                <w:iCs/>
                <w:color w:val="000000" w:themeColor="text1"/>
                <w:sz w:val="22"/>
                <w:szCs w:val="22"/>
              </w:rPr>
              <w:t>Pagalba ir klientų aptarnavimas:</w:t>
            </w:r>
          </w:p>
          <w:p w14:paraId="2B56221E" w14:textId="77777777" w:rsidR="00816EF4" w:rsidRPr="00F20FA3" w:rsidRDefault="00816EF4" w:rsidP="00A51C39">
            <w:pPr>
              <w:pStyle w:val="Sraopastraipa"/>
              <w:numPr>
                <w:ilvl w:val="0"/>
                <w:numId w:val="1"/>
              </w:numPr>
              <w:jc w:val="both"/>
              <w:rPr>
                <w:rFonts w:ascii="Arial" w:hAnsi="Arial" w:cs="Arial"/>
                <w:i/>
                <w:iCs/>
                <w:sz w:val="22"/>
                <w:szCs w:val="22"/>
              </w:rPr>
            </w:pPr>
            <w:r w:rsidRPr="00F20FA3">
              <w:rPr>
                <w:rFonts w:ascii="Arial" w:hAnsi="Arial" w:cs="Arial"/>
                <w:i/>
                <w:iCs/>
                <w:sz w:val="22"/>
                <w:szCs w:val="22"/>
              </w:rPr>
              <w:t>Pagalba teikiama el. paštu.</w:t>
            </w:r>
          </w:p>
          <w:p w14:paraId="2267B0F1" w14:textId="77777777" w:rsidR="00816EF4" w:rsidRPr="00F20FA3" w:rsidRDefault="00816EF4" w:rsidP="00A51C39">
            <w:pPr>
              <w:pStyle w:val="Sraopastraipa"/>
              <w:numPr>
                <w:ilvl w:val="0"/>
                <w:numId w:val="1"/>
              </w:numPr>
              <w:jc w:val="both"/>
              <w:rPr>
                <w:i/>
                <w:iCs/>
                <w:szCs w:val="24"/>
              </w:rPr>
            </w:pPr>
            <w:r w:rsidRPr="00F20FA3">
              <w:rPr>
                <w:rFonts w:ascii="Arial" w:hAnsi="Arial" w:cs="Arial"/>
                <w:i/>
                <w:iCs/>
                <w:sz w:val="22"/>
                <w:szCs w:val="22"/>
              </w:rPr>
              <w:t>Pagalba teikiama telefonu.</w:t>
            </w:r>
          </w:p>
          <w:p w14:paraId="7EFBD16F" w14:textId="77777777" w:rsidR="00816EF4" w:rsidRPr="00110991" w:rsidRDefault="00816EF4" w:rsidP="00A51C39">
            <w:pPr>
              <w:pStyle w:val="Sraopastraipa"/>
              <w:numPr>
                <w:ilvl w:val="0"/>
                <w:numId w:val="1"/>
              </w:numPr>
              <w:jc w:val="both"/>
              <w:rPr>
                <w:color w:val="000000" w:themeColor="text1"/>
                <w:szCs w:val="24"/>
              </w:rPr>
            </w:pPr>
            <w:r w:rsidRPr="00F20FA3">
              <w:rPr>
                <w:rFonts w:ascii="Arial" w:hAnsi="Arial" w:cs="Arial"/>
                <w:i/>
                <w:iCs/>
                <w:sz w:val="22"/>
                <w:szCs w:val="22"/>
              </w:rPr>
              <w:t>Pagalba teikiama lietuvių kalba.</w:t>
            </w:r>
          </w:p>
        </w:tc>
      </w:tr>
      <w:tr w:rsidR="00816EF4" w:rsidRPr="00110991" w14:paraId="698DA335" w14:textId="77777777" w:rsidTr="00624633">
        <w:trPr>
          <w:trHeight w:val="301"/>
        </w:trPr>
        <w:tc>
          <w:tcPr>
            <w:tcW w:w="0" w:type="auto"/>
          </w:tcPr>
          <w:p w14:paraId="6476DC80" w14:textId="77777777" w:rsidR="00816EF4" w:rsidRPr="00110991" w:rsidRDefault="00816EF4" w:rsidP="00422C8A">
            <w:pPr>
              <w:rPr>
                <w:b/>
                <w:bCs/>
              </w:rPr>
            </w:pPr>
            <w:r w:rsidRPr="00110991">
              <w:rPr>
                <w:rFonts w:ascii="Arial" w:hAnsi="Arial" w:cs="Arial"/>
                <w:b/>
                <w:bCs/>
                <w:color w:val="000000" w:themeColor="text1"/>
                <w:sz w:val="22"/>
                <w:szCs w:val="22"/>
              </w:rPr>
              <w:lastRenderedPageBreak/>
              <w:t>Funkciniai reikalavimai</w:t>
            </w:r>
          </w:p>
        </w:tc>
        <w:tc>
          <w:tcPr>
            <w:tcW w:w="0" w:type="auto"/>
          </w:tcPr>
          <w:p w14:paraId="3EF5F504" w14:textId="77777777" w:rsidR="00816EF4" w:rsidRPr="00110991" w:rsidRDefault="00816EF4" w:rsidP="00A51C39">
            <w:pPr>
              <w:pStyle w:val="Sraopastraipa"/>
              <w:numPr>
                <w:ilvl w:val="0"/>
                <w:numId w:val="4"/>
              </w:numPr>
              <w:jc w:val="both"/>
              <w:rPr>
                <w:rFonts w:ascii="Arial" w:hAnsi="Arial" w:cs="Arial"/>
                <w:i/>
                <w:iCs/>
                <w:color w:val="000000" w:themeColor="text1"/>
                <w:sz w:val="22"/>
                <w:szCs w:val="22"/>
              </w:rPr>
            </w:pPr>
            <w:r w:rsidRPr="00110991">
              <w:rPr>
                <w:rFonts w:ascii="Arial" w:hAnsi="Arial" w:cs="Arial"/>
                <w:i/>
                <w:iCs/>
                <w:color w:val="000000" w:themeColor="text1"/>
                <w:sz w:val="22"/>
                <w:szCs w:val="22"/>
              </w:rPr>
              <w:t>Reikalavimai srauto skaičiavimui:</w:t>
            </w:r>
          </w:p>
          <w:p w14:paraId="7CC55E1C" w14:textId="1DF33676" w:rsidR="00816EF4" w:rsidRPr="00110991" w:rsidRDefault="00FB4B7B" w:rsidP="00A51C39">
            <w:pPr>
              <w:pStyle w:val="Sraopastraipa"/>
              <w:ind w:right="138"/>
              <w:jc w:val="both"/>
              <w:rPr>
                <w:rFonts w:ascii="Arial" w:hAnsi="Arial" w:cs="Arial"/>
                <w:i/>
                <w:iCs/>
                <w:color w:val="000000" w:themeColor="text1"/>
                <w:sz w:val="22"/>
                <w:szCs w:val="22"/>
              </w:rPr>
            </w:pPr>
            <w:r>
              <w:rPr>
                <w:rFonts w:ascii="Arial" w:hAnsi="Arial" w:cs="Arial"/>
                <w:i/>
                <w:iCs/>
                <w:color w:val="000000" w:themeColor="text1"/>
                <w:sz w:val="22"/>
                <w:szCs w:val="22"/>
              </w:rPr>
              <w:t>Lankytojų s</w:t>
            </w:r>
            <w:r w:rsidR="00816EF4" w:rsidRPr="00110991">
              <w:rPr>
                <w:rFonts w:ascii="Arial" w:hAnsi="Arial" w:cs="Arial"/>
                <w:i/>
                <w:iCs/>
                <w:color w:val="000000" w:themeColor="text1"/>
                <w:sz w:val="22"/>
                <w:szCs w:val="22"/>
              </w:rPr>
              <w:t xml:space="preserve">rauto skaičiavimo sprendimas turi apskaityti </w:t>
            </w:r>
            <w:r w:rsidR="00413A4A">
              <w:rPr>
                <w:rFonts w:ascii="Arial" w:hAnsi="Arial" w:cs="Arial"/>
                <w:i/>
                <w:iCs/>
                <w:color w:val="000000" w:themeColor="text1"/>
                <w:sz w:val="22"/>
                <w:szCs w:val="22"/>
              </w:rPr>
              <w:t>lankytojų</w:t>
            </w:r>
            <w:r w:rsidR="003441ED" w:rsidRPr="00110991">
              <w:rPr>
                <w:rFonts w:ascii="Arial" w:hAnsi="Arial" w:cs="Arial"/>
                <w:i/>
                <w:iCs/>
                <w:color w:val="000000" w:themeColor="text1"/>
                <w:sz w:val="22"/>
                <w:szCs w:val="22"/>
              </w:rPr>
              <w:t xml:space="preserve"> </w:t>
            </w:r>
            <w:r w:rsidR="00816EF4" w:rsidRPr="00110991">
              <w:rPr>
                <w:rFonts w:ascii="Arial" w:hAnsi="Arial" w:cs="Arial"/>
                <w:i/>
                <w:iCs/>
                <w:color w:val="000000" w:themeColor="text1"/>
                <w:sz w:val="22"/>
                <w:szCs w:val="22"/>
              </w:rPr>
              <w:t>srautą.</w:t>
            </w:r>
          </w:p>
          <w:p w14:paraId="3AB85933" w14:textId="250B0FD2" w:rsidR="00816EF4" w:rsidRPr="00110991" w:rsidRDefault="00816EF4" w:rsidP="00A51C39">
            <w:pPr>
              <w:pStyle w:val="Sraopastraipa"/>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Sprendimas turi būti lengvai plečiamas t.</w:t>
            </w:r>
            <w:r w:rsidR="00726F5A">
              <w:rPr>
                <w:rFonts w:ascii="Arial" w:hAnsi="Arial" w:cs="Arial"/>
                <w:i/>
                <w:iCs/>
                <w:color w:val="000000" w:themeColor="text1"/>
                <w:sz w:val="22"/>
                <w:szCs w:val="22"/>
              </w:rPr>
              <w:t xml:space="preserve"> </w:t>
            </w:r>
            <w:r w:rsidRPr="00110991">
              <w:rPr>
                <w:rFonts w:ascii="Arial" w:hAnsi="Arial" w:cs="Arial"/>
                <w:i/>
                <w:iCs/>
                <w:color w:val="000000" w:themeColor="text1"/>
                <w:sz w:val="22"/>
                <w:szCs w:val="22"/>
              </w:rPr>
              <w:t xml:space="preserve">y. įsigijus daugiau srauto skaičiavimo techninės įrangos, reikalingos skaičiuoti srautą daugiau taškų, jų duomenys turi būti apskaitomi vienoje </w:t>
            </w:r>
            <w:r w:rsidR="00A84E6A">
              <w:rPr>
                <w:rFonts w:ascii="Arial" w:hAnsi="Arial" w:cs="Arial"/>
                <w:i/>
                <w:iCs/>
                <w:color w:val="000000" w:themeColor="text1"/>
                <w:sz w:val="22"/>
                <w:szCs w:val="22"/>
              </w:rPr>
              <w:t xml:space="preserve">duomenų apskaitos informacinėje </w:t>
            </w:r>
            <w:r w:rsidRPr="00110991">
              <w:rPr>
                <w:rFonts w:ascii="Arial" w:hAnsi="Arial" w:cs="Arial"/>
                <w:i/>
                <w:iCs/>
                <w:color w:val="000000" w:themeColor="text1"/>
                <w:sz w:val="22"/>
                <w:szCs w:val="22"/>
              </w:rPr>
              <w:t>sistemoje.</w:t>
            </w:r>
          </w:p>
          <w:p w14:paraId="4D42CB46" w14:textId="77777777" w:rsidR="00816EF4" w:rsidRPr="00110991" w:rsidRDefault="00816EF4" w:rsidP="00A51C39">
            <w:pPr>
              <w:pStyle w:val="Sraopastraipa"/>
              <w:numPr>
                <w:ilvl w:val="0"/>
                <w:numId w:val="4"/>
              </w:numPr>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Duomenų perdavimo reikalavimai:</w:t>
            </w:r>
          </w:p>
          <w:p w14:paraId="167D1CCA" w14:textId="77777777" w:rsidR="00816EF4" w:rsidRPr="00110991" w:rsidRDefault="00816EF4" w:rsidP="00A51C39">
            <w:pPr>
              <w:pStyle w:val="Sraopastraipa"/>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 xml:space="preserve">Srauto skaičiavimo davikliai turi veikti mobilaus ryšio (GSM/4G) (angl. </w:t>
            </w:r>
            <w:proofErr w:type="spellStart"/>
            <w:r w:rsidRPr="00110991">
              <w:rPr>
                <w:rFonts w:ascii="Arial" w:hAnsi="Arial" w:cs="Arial"/>
                <w:i/>
                <w:iCs/>
                <w:color w:val="000000" w:themeColor="text1"/>
                <w:sz w:val="22"/>
                <w:szCs w:val="22"/>
              </w:rPr>
              <w:t>online</w:t>
            </w:r>
            <w:proofErr w:type="spellEnd"/>
            <w:r w:rsidRPr="00110991">
              <w:rPr>
                <w:rFonts w:ascii="Arial" w:hAnsi="Arial" w:cs="Arial"/>
                <w:i/>
                <w:iCs/>
                <w:color w:val="000000" w:themeColor="text1"/>
                <w:sz w:val="22"/>
                <w:szCs w:val="22"/>
              </w:rPr>
              <w:t xml:space="preserve">) ir ne ryšio zonose (angl. </w:t>
            </w:r>
            <w:proofErr w:type="spellStart"/>
            <w:r w:rsidRPr="00110991">
              <w:rPr>
                <w:rFonts w:ascii="Arial" w:hAnsi="Arial" w:cs="Arial"/>
                <w:i/>
                <w:iCs/>
                <w:color w:val="000000" w:themeColor="text1"/>
                <w:sz w:val="22"/>
                <w:szCs w:val="22"/>
              </w:rPr>
              <w:t>offline</w:t>
            </w:r>
            <w:proofErr w:type="spellEnd"/>
            <w:r w:rsidRPr="00110991">
              <w:rPr>
                <w:rFonts w:ascii="Arial" w:hAnsi="Arial" w:cs="Arial"/>
                <w:i/>
                <w:iCs/>
                <w:color w:val="000000" w:themeColor="text1"/>
                <w:sz w:val="22"/>
                <w:szCs w:val="22"/>
              </w:rPr>
              <w:t>).</w:t>
            </w:r>
          </w:p>
          <w:p w14:paraId="58C63B7C" w14:textId="1665AA89" w:rsidR="00816EF4" w:rsidRPr="00110991" w:rsidRDefault="00816EF4" w:rsidP="00A51C39">
            <w:pPr>
              <w:pStyle w:val="Sraopastraipa"/>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Esant mobiliam ryšiui, daviklis turi perduoti duomenis nuotoliniu būdu</w:t>
            </w:r>
            <w:r w:rsidR="00A84E6A">
              <w:rPr>
                <w:rFonts w:ascii="Arial" w:hAnsi="Arial" w:cs="Arial"/>
                <w:i/>
                <w:iCs/>
                <w:color w:val="000000" w:themeColor="text1"/>
                <w:sz w:val="22"/>
                <w:szCs w:val="22"/>
              </w:rPr>
              <w:t xml:space="preserve"> į duomenų apskaitos informacinę sistemą</w:t>
            </w:r>
            <w:r w:rsidRPr="00110991">
              <w:rPr>
                <w:rFonts w:ascii="Arial" w:hAnsi="Arial" w:cs="Arial"/>
                <w:i/>
                <w:iCs/>
                <w:color w:val="000000" w:themeColor="text1"/>
                <w:sz w:val="22"/>
                <w:szCs w:val="22"/>
              </w:rPr>
              <w:t>.</w:t>
            </w:r>
          </w:p>
          <w:p w14:paraId="47E4F68A" w14:textId="77777777" w:rsidR="00816EF4" w:rsidRPr="00110991" w:rsidRDefault="00816EF4" w:rsidP="00A51C39">
            <w:pPr>
              <w:pStyle w:val="Sraopastraipa"/>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Esant ne ryšio zonoje, daviklis turi kaupti duomenis įrenginio atmintyje.</w:t>
            </w:r>
          </w:p>
          <w:p w14:paraId="35D2D497" w14:textId="77777777" w:rsidR="00816EF4" w:rsidRPr="00110991" w:rsidRDefault="00816EF4" w:rsidP="00A51C39">
            <w:pPr>
              <w:pStyle w:val="Sraopastraipa"/>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Įrenginio atmintis turi būti šifruojama.</w:t>
            </w:r>
          </w:p>
          <w:p w14:paraId="74327121" w14:textId="77777777" w:rsidR="00816EF4" w:rsidRPr="00110991" w:rsidRDefault="00816EF4" w:rsidP="00A51C39">
            <w:pPr>
              <w:pStyle w:val="Sraopastraipa"/>
              <w:numPr>
                <w:ilvl w:val="0"/>
                <w:numId w:val="4"/>
              </w:numPr>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Reikalavimai techninei įrangai:</w:t>
            </w:r>
          </w:p>
          <w:p w14:paraId="4E2AFBBE" w14:textId="15FF650C" w:rsidR="00816EF4" w:rsidRPr="00110991" w:rsidRDefault="00FB4B7B" w:rsidP="00C06D7B">
            <w:pPr>
              <w:pStyle w:val="Sraopastraipa"/>
              <w:ind w:right="-6"/>
              <w:jc w:val="both"/>
              <w:rPr>
                <w:rFonts w:ascii="Arial" w:hAnsi="Arial" w:cs="Arial"/>
                <w:i/>
                <w:iCs/>
                <w:color w:val="000000" w:themeColor="text1"/>
                <w:sz w:val="22"/>
                <w:szCs w:val="22"/>
              </w:rPr>
            </w:pPr>
            <w:r>
              <w:rPr>
                <w:rFonts w:ascii="Arial" w:hAnsi="Arial" w:cs="Arial"/>
                <w:i/>
                <w:iCs/>
                <w:color w:val="000000" w:themeColor="text1"/>
                <w:sz w:val="22"/>
                <w:szCs w:val="22"/>
              </w:rPr>
              <w:t>Lankytojų s</w:t>
            </w:r>
            <w:r w:rsidR="00816EF4" w:rsidRPr="00110991">
              <w:rPr>
                <w:rFonts w:ascii="Arial" w:hAnsi="Arial" w:cs="Arial"/>
                <w:i/>
                <w:iCs/>
                <w:color w:val="000000" w:themeColor="text1"/>
                <w:sz w:val="22"/>
                <w:szCs w:val="22"/>
              </w:rPr>
              <w:t xml:space="preserve">rauto skaičiavimo sprendimo davikliai turi fiksuoti </w:t>
            </w:r>
            <w:r w:rsidR="00816EF4" w:rsidRPr="00AB06DE">
              <w:rPr>
                <w:rFonts w:ascii="Arial" w:hAnsi="Arial" w:cs="Arial"/>
                <w:i/>
                <w:iCs/>
                <w:color w:val="000000" w:themeColor="text1"/>
                <w:sz w:val="22"/>
                <w:szCs w:val="22"/>
              </w:rPr>
              <w:t xml:space="preserve">srautą </w:t>
            </w:r>
            <w:r w:rsidR="00E45ECD" w:rsidRPr="00AB06DE">
              <w:rPr>
                <w:rFonts w:ascii="Arial" w:hAnsi="Arial" w:cs="Arial"/>
                <w:i/>
                <w:iCs/>
                <w:color w:val="000000" w:themeColor="text1"/>
                <w:sz w:val="22"/>
                <w:szCs w:val="22"/>
              </w:rPr>
              <w:t>ne mažesniu kaip</w:t>
            </w:r>
            <w:r w:rsidR="00AE73B3">
              <w:rPr>
                <w:rFonts w:ascii="Arial" w:hAnsi="Arial" w:cs="Arial"/>
                <w:i/>
                <w:iCs/>
                <w:color w:val="000000" w:themeColor="text1"/>
                <w:sz w:val="22"/>
                <w:szCs w:val="22"/>
              </w:rPr>
              <w:t xml:space="preserve"> </w:t>
            </w:r>
            <w:r w:rsidR="00816EF4" w:rsidRPr="00AB06DE">
              <w:rPr>
                <w:rFonts w:ascii="Arial" w:hAnsi="Arial" w:cs="Arial"/>
                <w:i/>
                <w:iCs/>
                <w:color w:val="000000" w:themeColor="text1"/>
                <w:sz w:val="22"/>
                <w:szCs w:val="22"/>
              </w:rPr>
              <w:t>5 metrų spinduliu</w:t>
            </w:r>
            <w:r w:rsidR="00816EF4" w:rsidRPr="00110991">
              <w:rPr>
                <w:rFonts w:ascii="Arial" w:hAnsi="Arial" w:cs="Arial"/>
                <w:i/>
                <w:iCs/>
                <w:color w:val="000000" w:themeColor="text1"/>
                <w:sz w:val="22"/>
                <w:szCs w:val="22"/>
              </w:rPr>
              <w:t>.</w:t>
            </w:r>
          </w:p>
          <w:p w14:paraId="7DE8F03E" w14:textId="77777777" w:rsidR="00816EF4" w:rsidRPr="00110991" w:rsidRDefault="00816EF4" w:rsidP="00A51C39">
            <w:pPr>
              <w:pStyle w:val="Sraopastraipa"/>
              <w:numPr>
                <w:ilvl w:val="0"/>
                <w:numId w:val="4"/>
              </w:numPr>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Reikalavimai programinei įrangai:</w:t>
            </w:r>
          </w:p>
          <w:p w14:paraId="6C55801E" w14:textId="335F8B7E" w:rsidR="00816EF4" w:rsidRPr="00110991" w:rsidRDefault="00816EF4" w:rsidP="00A51C39">
            <w:pPr>
              <w:pStyle w:val="Sraopastraipa"/>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 xml:space="preserve">Programinė įranga turi atitikti kibernetinės saugos ir duomenų saugos reikalavimus, įvardintus </w:t>
            </w:r>
            <w:r w:rsidR="00A84E6A">
              <w:rPr>
                <w:rFonts w:ascii="Arial" w:hAnsi="Arial" w:cs="Arial"/>
                <w:i/>
                <w:iCs/>
                <w:color w:val="000000" w:themeColor="text1"/>
                <w:sz w:val="22"/>
                <w:szCs w:val="22"/>
              </w:rPr>
              <w:t>5</w:t>
            </w:r>
            <w:r w:rsidRPr="00110991">
              <w:rPr>
                <w:rFonts w:ascii="Arial" w:hAnsi="Arial" w:cs="Arial"/>
                <w:i/>
                <w:iCs/>
                <w:color w:val="000000" w:themeColor="text1"/>
                <w:sz w:val="22"/>
                <w:szCs w:val="22"/>
              </w:rPr>
              <w:t xml:space="preserve"> </w:t>
            </w:r>
            <w:r w:rsidR="00B30F1C">
              <w:rPr>
                <w:rFonts w:ascii="Arial" w:hAnsi="Arial" w:cs="Arial"/>
                <w:i/>
                <w:iCs/>
                <w:color w:val="000000" w:themeColor="text1"/>
                <w:sz w:val="22"/>
                <w:szCs w:val="22"/>
              </w:rPr>
              <w:t>skyriuje</w:t>
            </w:r>
            <w:r w:rsidRPr="00110991">
              <w:rPr>
                <w:rFonts w:ascii="Arial" w:hAnsi="Arial" w:cs="Arial"/>
                <w:i/>
                <w:iCs/>
                <w:color w:val="000000" w:themeColor="text1"/>
                <w:sz w:val="22"/>
                <w:szCs w:val="22"/>
              </w:rPr>
              <w:t>.</w:t>
            </w:r>
          </w:p>
          <w:p w14:paraId="2720FA02" w14:textId="77777777" w:rsidR="00816EF4" w:rsidRPr="00110991" w:rsidRDefault="00816EF4" w:rsidP="00A51C39">
            <w:pPr>
              <w:pStyle w:val="Sraopastraipa"/>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Turi būti galimybė generuoti ataskaitas pagal pasirinktus laiko periodus, objektus.</w:t>
            </w:r>
          </w:p>
          <w:p w14:paraId="76C7C997" w14:textId="07546324" w:rsidR="00FF1A86" w:rsidRPr="006C1BC9" w:rsidRDefault="00816EF4" w:rsidP="006C1BC9">
            <w:pPr>
              <w:pStyle w:val="Sraopastraipa"/>
              <w:ind w:right="138"/>
              <w:jc w:val="both"/>
              <w:rPr>
                <w:rFonts w:ascii="Arial" w:hAnsi="Arial" w:cs="Arial"/>
                <w:i/>
                <w:iCs/>
                <w:color w:val="000000" w:themeColor="text1"/>
                <w:sz w:val="22"/>
                <w:szCs w:val="22"/>
              </w:rPr>
            </w:pPr>
            <w:r w:rsidRPr="00110991">
              <w:rPr>
                <w:rFonts w:ascii="Arial" w:hAnsi="Arial" w:cs="Arial"/>
                <w:i/>
                <w:iCs/>
                <w:color w:val="000000" w:themeColor="text1"/>
                <w:sz w:val="22"/>
                <w:szCs w:val="22"/>
              </w:rPr>
              <w:t xml:space="preserve">Turi būti galimybė ataskaitas eksportuoti į </w:t>
            </w:r>
            <w:proofErr w:type="spellStart"/>
            <w:r w:rsidRPr="00110991">
              <w:rPr>
                <w:rFonts w:ascii="Arial" w:hAnsi="Arial" w:cs="Arial"/>
                <w:i/>
                <w:iCs/>
                <w:color w:val="000000" w:themeColor="text1"/>
                <w:sz w:val="22"/>
                <w:szCs w:val="22"/>
              </w:rPr>
              <w:t>xlsx</w:t>
            </w:r>
            <w:proofErr w:type="spellEnd"/>
            <w:r w:rsidRPr="00110991">
              <w:rPr>
                <w:rFonts w:ascii="Arial" w:hAnsi="Arial" w:cs="Arial"/>
                <w:i/>
                <w:iCs/>
                <w:color w:val="000000" w:themeColor="text1"/>
                <w:sz w:val="22"/>
                <w:szCs w:val="22"/>
              </w:rPr>
              <w:t xml:space="preserve"> arba </w:t>
            </w:r>
            <w:proofErr w:type="spellStart"/>
            <w:r w:rsidRPr="00110991">
              <w:rPr>
                <w:rFonts w:ascii="Arial" w:hAnsi="Arial" w:cs="Arial"/>
                <w:i/>
                <w:iCs/>
                <w:color w:val="000000" w:themeColor="text1"/>
                <w:sz w:val="22"/>
                <w:szCs w:val="22"/>
              </w:rPr>
              <w:t>csv</w:t>
            </w:r>
            <w:proofErr w:type="spellEnd"/>
            <w:r w:rsidRPr="00110991">
              <w:rPr>
                <w:rFonts w:ascii="Arial" w:hAnsi="Arial" w:cs="Arial"/>
                <w:i/>
                <w:iCs/>
                <w:color w:val="000000" w:themeColor="text1"/>
                <w:sz w:val="22"/>
                <w:szCs w:val="22"/>
              </w:rPr>
              <w:t xml:space="preserve"> formatus.</w:t>
            </w:r>
          </w:p>
        </w:tc>
      </w:tr>
      <w:tr w:rsidR="006C1BC9" w:rsidRPr="00110991" w14:paraId="7CA1F42E" w14:textId="77777777" w:rsidTr="00624633">
        <w:trPr>
          <w:trHeight w:val="301"/>
        </w:trPr>
        <w:tc>
          <w:tcPr>
            <w:tcW w:w="0" w:type="auto"/>
          </w:tcPr>
          <w:p w14:paraId="336640CB" w14:textId="0E36DC7E" w:rsidR="006C1BC9" w:rsidRPr="00110991" w:rsidRDefault="001C4C4D" w:rsidP="00422C8A">
            <w:pPr>
              <w:rPr>
                <w:rFonts w:ascii="Arial" w:hAnsi="Arial" w:cs="Arial"/>
                <w:b/>
                <w:bCs/>
                <w:color w:val="000000" w:themeColor="text1"/>
                <w:sz w:val="22"/>
                <w:szCs w:val="22"/>
              </w:rPr>
            </w:pPr>
            <w:r w:rsidRPr="001C4C4D">
              <w:rPr>
                <w:rFonts w:ascii="Arial" w:hAnsi="Arial" w:cs="Arial"/>
                <w:b/>
                <w:bCs/>
                <w:color w:val="000000" w:themeColor="text1"/>
                <w:sz w:val="22"/>
                <w:szCs w:val="22"/>
              </w:rPr>
              <w:t>Debesijos platformos paslauga ir abonementas</w:t>
            </w:r>
          </w:p>
        </w:tc>
        <w:tc>
          <w:tcPr>
            <w:tcW w:w="0" w:type="auto"/>
          </w:tcPr>
          <w:p w14:paraId="74D0783F" w14:textId="03E609CA" w:rsidR="006C1BC9" w:rsidRPr="006C1BC9" w:rsidRDefault="006C1BC9" w:rsidP="006C1BC9">
            <w:pPr>
              <w:jc w:val="both"/>
              <w:rPr>
                <w:rFonts w:ascii="Arial" w:hAnsi="Arial" w:cs="Arial"/>
                <w:i/>
                <w:iCs/>
                <w:color w:val="000000" w:themeColor="text1"/>
                <w:sz w:val="22"/>
                <w:szCs w:val="22"/>
              </w:rPr>
            </w:pPr>
            <w:r w:rsidRPr="006C1BC9">
              <w:rPr>
                <w:rFonts w:ascii="Arial" w:hAnsi="Arial" w:cs="Arial"/>
                <w:i/>
                <w:iCs/>
                <w:color w:val="000000" w:themeColor="text1"/>
                <w:sz w:val="22"/>
                <w:szCs w:val="22"/>
              </w:rPr>
              <w:t xml:space="preserve">Tiekėjas privalo užtikrinti žmonių srautų skaičiavimo duomenų kaupimo, saugojimo, apdorojimo ir peržiūros paslaugą debesijos platformoje </w:t>
            </w:r>
            <w:r w:rsidR="00AB06DE">
              <w:rPr>
                <w:rFonts w:ascii="Arial" w:hAnsi="Arial" w:cs="Arial"/>
                <w:i/>
                <w:iCs/>
                <w:color w:val="000000" w:themeColor="text1"/>
                <w:sz w:val="22"/>
                <w:szCs w:val="22"/>
              </w:rPr>
              <w:t xml:space="preserve"> preliminariai</w:t>
            </w:r>
            <w:r w:rsidRPr="006C1BC9">
              <w:rPr>
                <w:rFonts w:ascii="Arial" w:hAnsi="Arial" w:cs="Arial"/>
                <w:i/>
                <w:iCs/>
                <w:color w:val="000000" w:themeColor="text1"/>
                <w:sz w:val="22"/>
                <w:szCs w:val="22"/>
              </w:rPr>
              <w:t xml:space="preserve"> </w:t>
            </w:r>
            <w:r w:rsidR="002D6232">
              <w:rPr>
                <w:rFonts w:ascii="Arial" w:hAnsi="Arial" w:cs="Arial"/>
                <w:i/>
                <w:iCs/>
                <w:color w:val="000000" w:themeColor="text1"/>
                <w:sz w:val="22"/>
                <w:szCs w:val="22"/>
              </w:rPr>
              <w:t>24</w:t>
            </w:r>
            <w:r w:rsidRPr="006C1BC9">
              <w:rPr>
                <w:rFonts w:ascii="Arial" w:hAnsi="Arial" w:cs="Arial"/>
                <w:i/>
                <w:iCs/>
                <w:color w:val="000000" w:themeColor="text1"/>
                <w:sz w:val="22"/>
                <w:szCs w:val="22"/>
              </w:rPr>
              <w:t xml:space="preserve"> mėnesius. Visos su šia paslauga susijusios licencijų, abonemento ir kitos išlaidos turi būti įtrauktos į pasiūlymo kainą.</w:t>
            </w:r>
          </w:p>
        </w:tc>
      </w:tr>
    </w:tbl>
    <w:p w14:paraId="1B6529AE" w14:textId="51D4758E" w:rsidR="00816EF4" w:rsidRPr="00110991" w:rsidRDefault="00816EF4" w:rsidP="00816EF4">
      <w:pPr>
        <w:ind w:firstLine="284"/>
        <w:jc w:val="both"/>
        <w:rPr>
          <w:rFonts w:ascii="Arial" w:hAnsi="Arial" w:cs="Arial"/>
          <w:color w:val="000000" w:themeColor="text1"/>
          <w:sz w:val="22"/>
          <w:szCs w:val="22"/>
        </w:rPr>
      </w:pPr>
      <w:r w:rsidRPr="00110991">
        <w:rPr>
          <w:rFonts w:ascii="Arial" w:hAnsi="Arial" w:cs="Arial"/>
          <w:color w:val="000000" w:themeColor="text1"/>
          <w:sz w:val="22"/>
          <w:szCs w:val="22"/>
        </w:rPr>
        <w:t xml:space="preserve">4.2. Visos </w:t>
      </w:r>
      <w:r w:rsidR="00902E2C">
        <w:rPr>
          <w:rFonts w:ascii="Arial" w:hAnsi="Arial" w:cs="Arial"/>
          <w:color w:val="000000" w:themeColor="text1"/>
          <w:sz w:val="22"/>
          <w:szCs w:val="22"/>
        </w:rPr>
        <w:t>prekės</w:t>
      </w:r>
      <w:r w:rsidR="006E02A6">
        <w:rPr>
          <w:rFonts w:ascii="Arial" w:hAnsi="Arial" w:cs="Arial"/>
          <w:color w:val="000000" w:themeColor="text1"/>
          <w:sz w:val="22"/>
          <w:szCs w:val="22"/>
        </w:rPr>
        <w:t>/</w:t>
      </w:r>
      <w:r w:rsidRPr="00110991">
        <w:rPr>
          <w:rFonts w:ascii="Arial" w:hAnsi="Arial" w:cs="Arial"/>
          <w:color w:val="000000" w:themeColor="text1"/>
          <w:sz w:val="22"/>
          <w:szCs w:val="22"/>
        </w:rPr>
        <w:t xml:space="preserve">paslaugos, kurios sudaro pirkimo objektą, turi būti vykdomos laikantis galiojančių duomenų saugą reglamentuojančių teisės aktų. Plačiau apie tai Techninės specifikacijos 6 </w:t>
      </w:r>
      <w:r w:rsidR="00026BB3">
        <w:rPr>
          <w:rFonts w:ascii="Arial" w:hAnsi="Arial" w:cs="Arial"/>
          <w:color w:val="000000" w:themeColor="text1"/>
          <w:sz w:val="22"/>
          <w:szCs w:val="22"/>
        </w:rPr>
        <w:t>skyriuje</w:t>
      </w:r>
      <w:r w:rsidRPr="00110991">
        <w:rPr>
          <w:rFonts w:ascii="Arial" w:hAnsi="Arial" w:cs="Arial"/>
          <w:color w:val="000000" w:themeColor="text1"/>
          <w:sz w:val="22"/>
          <w:szCs w:val="22"/>
        </w:rPr>
        <w:t xml:space="preserve">. </w:t>
      </w:r>
    </w:p>
    <w:p w14:paraId="12FCB415" w14:textId="4738B3DC" w:rsidR="00816EF4" w:rsidRPr="00110991" w:rsidRDefault="00816EF4" w:rsidP="00816EF4">
      <w:pPr>
        <w:ind w:firstLine="284"/>
        <w:jc w:val="both"/>
        <w:rPr>
          <w:rFonts w:ascii="Arial" w:hAnsi="Arial" w:cs="Arial"/>
          <w:bCs/>
          <w:sz w:val="22"/>
          <w:szCs w:val="22"/>
        </w:rPr>
      </w:pPr>
      <w:r w:rsidRPr="00110991">
        <w:rPr>
          <w:rFonts w:ascii="Arial" w:hAnsi="Arial" w:cs="Arial"/>
          <w:bCs/>
          <w:sz w:val="22"/>
          <w:szCs w:val="22"/>
        </w:rPr>
        <w:t xml:space="preserve">4.3. Tiekėjas turi teikti konsultacinę pagalbą paskirtiems Užsakovo specialistams, sprendžiant iškilusius incidentus ir problemines situacijas (telefonu, elektroniniu paštu ar Tiekėjo Pagalbos sistemoje) </w:t>
      </w:r>
      <w:r w:rsidR="00ED1608">
        <w:rPr>
          <w:rFonts w:ascii="Arial" w:hAnsi="Arial" w:cs="Arial"/>
          <w:bCs/>
          <w:sz w:val="22"/>
          <w:szCs w:val="22"/>
        </w:rPr>
        <w:t xml:space="preserve">lankytojų </w:t>
      </w:r>
      <w:r w:rsidRPr="00110991">
        <w:rPr>
          <w:rFonts w:ascii="Arial" w:hAnsi="Arial" w:cs="Arial"/>
          <w:bCs/>
          <w:sz w:val="22"/>
          <w:szCs w:val="22"/>
        </w:rPr>
        <w:t>srauto skaičiavimo sprendimo naudojimo bei konfigūravimo ir nustatymų keitimo klausimais.</w:t>
      </w:r>
      <w:r w:rsidR="006D2C2A" w:rsidRPr="00110991">
        <w:rPr>
          <w:rFonts w:ascii="Arial" w:hAnsi="Arial" w:cs="Arial"/>
          <w:bCs/>
          <w:sz w:val="22"/>
          <w:szCs w:val="22"/>
        </w:rPr>
        <w:t xml:space="preserve"> Tuo atveju, jeigu problema reikalauja kompleksinio sprendimo, per 4 val. pateikiamas terminas, per kurį bus išspręsta problema. Problemos sprendimo terminas negali viršyti 5 d. d.</w:t>
      </w:r>
      <w:r w:rsidR="00E45ECD">
        <w:rPr>
          <w:rFonts w:ascii="Arial" w:hAnsi="Arial" w:cs="Arial"/>
          <w:bCs/>
          <w:sz w:val="22"/>
          <w:szCs w:val="22"/>
        </w:rPr>
        <w:t>, išskyrus atvejus,</w:t>
      </w:r>
      <w:r w:rsidR="00E45ECD" w:rsidRPr="00E45ECD">
        <w:t xml:space="preserve"> </w:t>
      </w:r>
      <w:r w:rsidR="00E45ECD" w:rsidRPr="00E45ECD">
        <w:rPr>
          <w:rFonts w:ascii="Arial" w:hAnsi="Arial" w:cs="Arial"/>
          <w:bCs/>
          <w:sz w:val="22"/>
          <w:szCs w:val="22"/>
        </w:rPr>
        <w:t>jeigu reik</w:t>
      </w:r>
      <w:r w:rsidR="00E45ECD">
        <w:rPr>
          <w:rFonts w:ascii="Arial" w:hAnsi="Arial" w:cs="Arial"/>
          <w:bCs/>
          <w:sz w:val="22"/>
          <w:szCs w:val="22"/>
        </w:rPr>
        <w:t>ia</w:t>
      </w:r>
      <w:r w:rsidR="00E45ECD" w:rsidRPr="00E45ECD">
        <w:rPr>
          <w:rFonts w:ascii="Arial" w:hAnsi="Arial" w:cs="Arial"/>
          <w:bCs/>
          <w:sz w:val="22"/>
          <w:szCs w:val="22"/>
        </w:rPr>
        <w:t xml:space="preserve"> keisti visą skaičiuotuvą</w:t>
      </w:r>
      <w:r w:rsidR="005D5B64">
        <w:rPr>
          <w:rFonts w:ascii="Arial" w:hAnsi="Arial" w:cs="Arial"/>
          <w:bCs/>
          <w:sz w:val="22"/>
          <w:szCs w:val="22"/>
        </w:rPr>
        <w:t>, jo stovą</w:t>
      </w:r>
      <w:r w:rsidR="00E45ECD" w:rsidRPr="00E45ECD">
        <w:rPr>
          <w:rFonts w:ascii="Arial" w:hAnsi="Arial" w:cs="Arial"/>
          <w:bCs/>
          <w:sz w:val="22"/>
          <w:szCs w:val="22"/>
        </w:rPr>
        <w:t xml:space="preserve"> arba </w:t>
      </w:r>
      <w:r w:rsidR="005D5B64">
        <w:rPr>
          <w:rFonts w:ascii="Arial" w:hAnsi="Arial" w:cs="Arial"/>
          <w:bCs/>
          <w:sz w:val="22"/>
          <w:szCs w:val="22"/>
        </w:rPr>
        <w:t>jų</w:t>
      </w:r>
      <w:r w:rsidR="005D5B64" w:rsidRPr="00E45ECD">
        <w:rPr>
          <w:rFonts w:ascii="Arial" w:hAnsi="Arial" w:cs="Arial"/>
          <w:bCs/>
          <w:sz w:val="22"/>
          <w:szCs w:val="22"/>
        </w:rPr>
        <w:t xml:space="preserve"> </w:t>
      </w:r>
      <w:r w:rsidR="00E45ECD" w:rsidRPr="00E45ECD">
        <w:rPr>
          <w:rFonts w:ascii="Arial" w:hAnsi="Arial" w:cs="Arial"/>
          <w:bCs/>
          <w:sz w:val="22"/>
          <w:szCs w:val="22"/>
        </w:rPr>
        <w:t>komponentus, tuomet</w:t>
      </w:r>
      <w:r w:rsidR="00501AC2">
        <w:rPr>
          <w:rFonts w:ascii="Arial" w:hAnsi="Arial" w:cs="Arial"/>
          <w:bCs/>
          <w:sz w:val="22"/>
          <w:szCs w:val="22"/>
        </w:rPr>
        <w:t>,</w:t>
      </w:r>
      <w:r w:rsidR="00E45ECD" w:rsidRPr="00E45ECD">
        <w:rPr>
          <w:rFonts w:ascii="Arial" w:hAnsi="Arial" w:cs="Arial"/>
          <w:bCs/>
          <w:sz w:val="22"/>
          <w:szCs w:val="22"/>
        </w:rPr>
        <w:t xml:space="preserve"> šalių susitarimu</w:t>
      </w:r>
      <w:r w:rsidR="00501AC2">
        <w:rPr>
          <w:rFonts w:ascii="Arial" w:hAnsi="Arial" w:cs="Arial"/>
          <w:bCs/>
          <w:sz w:val="22"/>
          <w:szCs w:val="22"/>
        </w:rPr>
        <w:t>,</w:t>
      </w:r>
      <w:r w:rsidR="00E45ECD" w:rsidRPr="00E45ECD">
        <w:rPr>
          <w:rFonts w:ascii="Arial" w:hAnsi="Arial" w:cs="Arial"/>
          <w:bCs/>
          <w:sz w:val="22"/>
          <w:szCs w:val="22"/>
        </w:rPr>
        <w:t xml:space="preserve"> suderinamas atskiras terminas</w:t>
      </w:r>
      <w:r w:rsidR="00E45ECD">
        <w:rPr>
          <w:rFonts w:ascii="Arial" w:hAnsi="Arial" w:cs="Arial"/>
          <w:bCs/>
          <w:sz w:val="22"/>
          <w:szCs w:val="22"/>
        </w:rPr>
        <w:t>.</w:t>
      </w:r>
    </w:p>
    <w:p w14:paraId="03954221" w14:textId="77777777" w:rsidR="00816EF4" w:rsidRPr="00110991" w:rsidRDefault="00816EF4" w:rsidP="00816EF4">
      <w:pPr>
        <w:ind w:firstLine="284"/>
        <w:jc w:val="both"/>
        <w:rPr>
          <w:rFonts w:ascii="Arial" w:hAnsi="Arial" w:cs="Arial"/>
          <w:bCs/>
          <w:sz w:val="22"/>
          <w:szCs w:val="22"/>
        </w:rPr>
      </w:pPr>
      <w:r w:rsidRPr="00110991">
        <w:rPr>
          <w:rFonts w:ascii="Arial" w:hAnsi="Arial" w:cs="Arial"/>
          <w:bCs/>
          <w:sz w:val="22"/>
          <w:szCs w:val="22"/>
        </w:rPr>
        <w:t>4.4. Atsakymai į Techninės specifikacijos 4.3 papunktyje pateiktus klausimus turi būti pateikti ne ilgiau nei per 4 val. nuo klausimo pateikimo.</w:t>
      </w:r>
    </w:p>
    <w:p w14:paraId="10169DD2" w14:textId="6558E426" w:rsidR="00816EF4" w:rsidRPr="00110991" w:rsidRDefault="00816EF4" w:rsidP="00816EF4">
      <w:pPr>
        <w:ind w:firstLine="284"/>
        <w:jc w:val="both"/>
        <w:rPr>
          <w:rFonts w:ascii="Arial" w:hAnsi="Arial" w:cs="Arial"/>
          <w:color w:val="000000" w:themeColor="text1"/>
          <w:sz w:val="22"/>
          <w:szCs w:val="22"/>
        </w:rPr>
      </w:pPr>
      <w:r w:rsidRPr="00110991">
        <w:rPr>
          <w:rFonts w:ascii="Arial" w:hAnsi="Arial" w:cs="Arial"/>
          <w:color w:val="000000" w:themeColor="text1"/>
          <w:sz w:val="22"/>
          <w:szCs w:val="22"/>
        </w:rPr>
        <w:t xml:space="preserve">4.5. </w:t>
      </w:r>
      <w:r w:rsidRPr="00AB06DE">
        <w:rPr>
          <w:rFonts w:ascii="Arial" w:hAnsi="Arial" w:cs="Arial"/>
          <w:b/>
          <w:sz w:val="22"/>
          <w:szCs w:val="22"/>
        </w:rPr>
        <w:t xml:space="preserve">Tiekėjas turi atlikti </w:t>
      </w:r>
      <w:r w:rsidR="00ED1608" w:rsidRPr="00AB06DE">
        <w:rPr>
          <w:rFonts w:ascii="Arial" w:hAnsi="Arial" w:cs="Arial"/>
          <w:b/>
          <w:sz w:val="22"/>
          <w:szCs w:val="22"/>
        </w:rPr>
        <w:t xml:space="preserve">lankytojų </w:t>
      </w:r>
      <w:r w:rsidRPr="00AB06DE">
        <w:rPr>
          <w:rFonts w:ascii="Arial" w:hAnsi="Arial" w:cs="Arial"/>
          <w:b/>
          <w:sz w:val="22"/>
          <w:szCs w:val="22"/>
        </w:rPr>
        <w:t>srauto skaičiavimo sprendimo</w:t>
      </w:r>
      <w:r w:rsidR="00FD4B78">
        <w:rPr>
          <w:rFonts w:ascii="Arial" w:hAnsi="Arial" w:cs="Arial"/>
          <w:b/>
          <w:sz w:val="22"/>
          <w:szCs w:val="22"/>
        </w:rPr>
        <w:t xml:space="preserve"> (10 vnt.)</w:t>
      </w:r>
      <w:r w:rsidRPr="00AB06DE">
        <w:rPr>
          <w:rFonts w:ascii="Arial" w:hAnsi="Arial" w:cs="Arial"/>
          <w:b/>
          <w:sz w:val="22"/>
          <w:szCs w:val="22"/>
        </w:rPr>
        <w:t xml:space="preserve"> konfigūravimą ir sumontuoti reikiamą techninę įrangą Užsakovo nurodytame taške</w:t>
      </w:r>
      <w:r w:rsidR="009C46F0">
        <w:rPr>
          <w:rFonts w:ascii="Arial" w:hAnsi="Arial" w:cs="Arial"/>
          <w:b/>
          <w:sz w:val="22"/>
          <w:szCs w:val="22"/>
        </w:rPr>
        <w:t xml:space="preserve"> (</w:t>
      </w:r>
      <w:r w:rsidR="001654DC">
        <w:rPr>
          <w:rFonts w:ascii="Arial" w:hAnsi="Arial" w:cs="Arial"/>
          <w:b/>
          <w:sz w:val="22"/>
          <w:szCs w:val="22"/>
        </w:rPr>
        <w:t>taškų sąrašas</w:t>
      </w:r>
      <w:r w:rsidR="00705ED6">
        <w:rPr>
          <w:rFonts w:ascii="Arial" w:hAnsi="Arial" w:cs="Arial"/>
          <w:b/>
          <w:sz w:val="22"/>
          <w:szCs w:val="22"/>
        </w:rPr>
        <w:t xml:space="preserve"> nurodyt</w:t>
      </w:r>
      <w:r w:rsidR="001654DC">
        <w:rPr>
          <w:rFonts w:ascii="Arial" w:hAnsi="Arial" w:cs="Arial"/>
          <w:b/>
          <w:sz w:val="22"/>
          <w:szCs w:val="22"/>
        </w:rPr>
        <w:t>as</w:t>
      </w:r>
      <w:r w:rsidR="00705ED6">
        <w:rPr>
          <w:rFonts w:ascii="Arial" w:hAnsi="Arial" w:cs="Arial"/>
          <w:b/>
          <w:sz w:val="22"/>
          <w:szCs w:val="22"/>
        </w:rPr>
        <w:t xml:space="preserve"> </w:t>
      </w:r>
      <w:r w:rsidR="009C46F0">
        <w:rPr>
          <w:rFonts w:ascii="Arial" w:hAnsi="Arial" w:cs="Arial"/>
          <w:b/>
          <w:sz w:val="22"/>
          <w:szCs w:val="22"/>
        </w:rPr>
        <w:t xml:space="preserve">sutarties </w:t>
      </w:r>
      <w:r w:rsidR="00705ED6">
        <w:rPr>
          <w:rFonts w:ascii="Arial" w:hAnsi="Arial" w:cs="Arial"/>
          <w:b/>
          <w:sz w:val="22"/>
          <w:szCs w:val="22"/>
        </w:rPr>
        <w:t xml:space="preserve">priede Nr. </w:t>
      </w:r>
      <w:r w:rsidR="006927B2">
        <w:rPr>
          <w:rFonts w:ascii="Arial" w:hAnsi="Arial" w:cs="Arial"/>
          <w:b/>
          <w:sz w:val="22"/>
          <w:szCs w:val="22"/>
        </w:rPr>
        <w:t>6</w:t>
      </w:r>
      <w:r w:rsidR="009C46F0">
        <w:rPr>
          <w:rFonts w:ascii="Arial" w:hAnsi="Arial" w:cs="Arial"/>
          <w:b/>
          <w:sz w:val="22"/>
          <w:szCs w:val="22"/>
        </w:rPr>
        <w:t>)</w:t>
      </w:r>
      <w:r w:rsidR="00E45ECD">
        <w:rPr>
          <w:rFonts w:ascii="Arial" w:hAnsi="Arial" w:cs="Arial"/>
          <w:b/>
          <w:sz w:val="22"/>
          <w:szCs w:val="22"/>
        </w:rPr>
        <w:t xml:space="preserve"> ne vėliau </w:t>
      </w:r>
      <w:r w:rsidR="00E45ECD" w:rsidRPr="005345FE">
        <w:rPr>
          <w:rFonts w:ascii="Arial" w:hAnsi="Arial" w:cs="Arial"/>
          <w:b/>
          <w:sz w:val="22"/>
          <w:szCs w:val="22"/>
        </w:rPr>
        <w:t>kaip per tris mėnesius n</w:t>
      </w:r>
      <w:r w:rsidR="005D3AEB" w:rsidRPr="005345FE">
        <w:rPr>
          <w:rFonts w:ascii="Arial" w:hAnsi="Arial" w:cs="Arial"/>
          <w:b/>
          <w:sz w:val="22"/>
          <w:szCs w:val="22"/>
        </w:rPr>
        <w:t>u</w:t>
      </w:r>
      <w:r w:rsidR="00E45ECD" w:rsidRPr="005345FE">
        <w:rPr>
          <w:rFonts w:ascii="Arial" w:hAnsi="Arial" w:cs="Arial"/>
          <w:b/>
          <w:sz w:val="22"/>
          <w:szCs w:val="22"/>
        </w:rPr>
        <w:t>o sutarties sudarymo</w:t>
      </w:r>
      <w:r w:rsidR="009324A6" w:rsidRPr="005345FE">
        <w:rPr>
          <w:rFonts w:ascii="Arial" w:hAnsi="Arial" w:cs="Arial"/>
          <w:bCs/>
          <w:sz w:val="22"/>
          <w:szCs w:val="22"/>
        </w:rPr>
        <w:t>, o a</w:t>
      </w:r>
      <w:r w:rsidR="007B74CF" w:rsidRPr="005345FE">
        <w:rPr>
          <w:rFonts w:ascii="Arial" w:hAnsi="Arial" w:cs="Arial"/>
          <w:bCs/>
          <w:sz w:val="22"/>
          <w:szCs w:val="22"/>
        </w:rPr>
        <w:t>tsiradus</w:t>
      </w:r>
      <w:r w:rsidR="007B74CF" w:rsidRPr="007B74CF">
        <w:rPr>
          <w:rFonts w:ascii="Arial" w:hAnsi="Arial" w:cs="Arial"/>
          <w:bCs/>
          <w:sz w:val="22"/>
          <w:szCs w:val="22"/>
        </w:rPr>
        <w:t xml:space="preserve"> papildomam </w:t>
      </w:r>
      <w:r w:rsidR="007B74CF">
        <w:rPr>
          <w:rFonts w:ascii="Arial" w:hAnsi="Arial" w:cs="Arial"/>
          <w:bCs/>
          <w:sz w:val="22"/>
          <w:szCs w:val="22"/>
        </w:rPr>
        <w:t>prekių</w:t>
      </w:r>
      <w:r w:rsidR="005038C3">
        <w:rPr>
          <w:rFonts w:ascii="Arial" w:hAnsi="Arial" w:cs="Arial"/>
          <w:bCs/>
          <w:sz w:val="22"/>
          <w:szCs w:val="22"/>
        </w:rPr>
        <w:t>/</w:t>
      </w:r>
      <w:r w:rsidR="007B74CF">
        <w:rPr>
          <w:rFonts w:ascii="Arial" w:hAnsi="Arial" w:cs="Arial"/>
          <w:bCs/>
          <w:sz w:val="22"/>
          <w:szCs w:val="22"/>
        </w:rPr>
        <w:t xml:space="preserve">paslaugų </w:t>
      </w:r>
      <w:r w:rsidR="007B74CF" w:rsidRPr="007B74CF">
        <w:rPr>
          <w:rFonts w:ascii="Arial" w:hAnsi="Arial" w:cs="Arial"/>
          <w:bCs/>
          <w:sz w:val="22"/>
          <w:szCs w:val="22"/>
        </w:rPr>
        <w:t xml:space="preserve">poreikiui </w:t>
      </w:r>
      <w:r w:rsidR="005D5B64">
        <w:rPr>
          <w:rFonts w:ascii="Arial" w:hAnsi="Arial" w:cs="Arial"/>
          <w:bCs/>
          <w:sz w:val="22"/>
          <w:szCs w:val="22"/>
        </w:rPr>
        <w:t xml:space="preserve">– </w:t>
      </w:r>
      <w:r w:rsidR="007B74CF" w:rsidRPr="007B74CF">
        <w:rPr>
          <w:rFonts w:ascii="Arial" w:hAnsi="Arial" w:cs="Arial"/>
          <w:bCs/>
          <w:sz w:val="22"/>
          <w:szCs w:val="22"/>
        </w:rPr>
        <w:t xml:space="preserve">nuo </w:t>
      </w:r>
      <w:r w:rsidR="007B74CF">
        <w:rPr>
          <w:rFonts w:ascii="Arial" w:hAnsi="Arial" w:cs="Arial"/>
          <w:bCs/>
          <w:sz w:val="22"/>
          <w:szCs w:val="22"/>
        </w:rPr>
        <w:t xml:space="preserve">Užsakovo </w:t>
      </w:r>
      <w:r w:rsidR="007B74CF" w:rsidRPr="007B74CF">
        <w:rPr>
          <w:rFonts w:ascii="Arial" w:hAnsi="Arial" w:cs="Arial"/>
          <w:bCs/>
          <w:sz w:val="22"/>
          <w:szCs w:val="22"/>
        </w:rPr>
        <w:t xml:space="preserve">užsakymo </w:t>
      </w:r>
      <w:r w:rsidR="007B74CF">
        <w:rPr>
          <w:rFonts w:ascii="Arial" w:hAnsi="Arial" w:cs="Arial"/>
          <w:bCs/>
          <w:sz w:val="22"/>
          <w:szCs w:val="22"/>
        </w:rPr>
        <w:t xml:space="preserve">pateikimo </w:t>
      </w:r>
      <w:r w:rsidR="007B74CF" w:rsidRPr="007B74CF">
        <w:rPr>
          <w:rFonts w:ascii="Arial" w:hAnsi="Arial" w:cs="Arial"/>
          <w:bCs/>
          <w:sz w:val="22"/>
          <w:szCs w:val="22"/>
        </w:rPr>
        <w:t>per 3 mėn.</w:t>
      </w:r>
    </w:p>
    <w:p w14:paraId="4EB12CBF" w14:textId="4D26C821"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 xml:space="preserve">4.6. </w:t>
      </w:r>
      <w:r w:rsidRPr="00110991">
        <w:rPr>
          <w:rFonts w:ascii="Arial" w:hAnsi="Arial" w:cs="Arial"/>
          <w:bCs/>
          <w:sz w:val="22"/>
          <w:szCs w:val="22"/>
        </w:rPr>
        <w:t>Tiekėjas</w:t>
      </w:r>
      <w:r w:rsidRPr="00110991">
        <w:rPr>
          <w:rFonts w:ascii="Arial" w:hAnsi="Arial" w:cs="Arial"/>
          <w:sz w:val="22"/>
          <w:szCs w:val="22"/>
        </w:rPr>
        <w:t xml:space="preserve"> </w:t>
      </w:r>
      <w:r w:rsidR="00664498">
        <w:rPr>
          <w:rFonts w:ascii="Arial" w:hAnsi="Arial" w:cs="Arial"/>
          <w:sz w:val="22"/>
          <w:szCs w:val="22"/>
        </w:rPr>
        <w:t>prekių/</w:t>
      </w:r>
      <w:r w:rsidRPr="00110991">
        <w:rPr>
          <w:rFonts w:ascii="Arial" w:hAnsi="Arial" w:cs="Arial"/>
          <w:sz w:val="22"/>
          <w:szCs w:val="22"/>
        </w:rPr>
        <w:t xml:space="preserve">paslaugų priėmimo-perdavimo akte turi pateikti detalią informaciją apie </w:t>
      </w:r>
      <w:r w:rsidR="003440D4">
        <w:rPr>
          <w:rFonts w:ascii="Arial" w:hAnsi="Arial" w:cs="Arial"/>
          <w:sz w:val="22"/>
          <w:szCs w:val="22"/>
        </w:rPr>
        <w:t xml:space="preserve">patiektas prekes ir/arba </w:t>
      </w:r>
      <w:r w:rsidRPr="00110991">
        <w:rPr>
          <w:rFonts w:ascii="Arial" w:hAnsi="Arial" w:cs="Arial"/>
          <w:sz w:val="22"/>
          <w:szCs w:val="22"/>
        </w:rPr>
        <w:t>suteiktas paslaugas.</w:t>
      </w:r>
    </w:p>
    <w:p w14:paraId="7E0E82B6" w14:textId="77777777" w:rsidR="00816EF4" w:rsidRPr="00110991" w:rsidRDefault="00816EF4" w:rsidP="00816EF4">
      <w:pPr>
        <w:tabs>
          <w:tab w:val="num" w:pos="567"/>
          <w:tab w:val="left" w:pos="9781"/>
        </w:tabs>
        <w:jc w:val="both"/>
        <w:rPr>
          <w:rFonts w:ascii="Arial" w:hAnsi="Arial" w:cs="Arial"/>
          <w:color w:val="000000" w:themeColor="text1"/>
          <w:sz w:val="22"/>
          <w:szCs w:val="22"/>
        </w:rPr>
      </w:pPr>
      <w:r w:rsidRPr="00110991">
        <w:rPr>
          <w:rFonts w:ascii="Arial" w:hAnsi="Arial" w:cs="Arial"/>
          <w:noProof/>
          <w:sz w:val="22"/>
          <w:szCs w:val="22"/>
        </w:rPr>
        <mc:AlternateContent>
          <mc:Choice Requires="wpg">
            <w:drawing>
              <wp:inline distT="0" distB="0" distL="0" distR="0" wp14:anchorId="1A1230CC" wp14:editId="46E6C698">
                <wp:extent cx="6120130" cy="12065"/>
                <wp:effectExtent l="0" t="0" r="0" b="0"/>
                <wp:docPr id="1863692866" name="Group 18636928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34783302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538FDE39" id="Group 1863692866"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Dj+RgN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0DB96C78" w14:textId="77777777" w:rsidR="00816EF4" w:rsidRPr="00110991" w:rsidRDefault="00816EF4" w:rsidP="00816EF4">
      <w:pPr>
        <w:pStyle w:val="Sraopastraipa"/>
        <w:numPr>
          <w:ilvl w:val="0"/>
          <w:numId w:val="3"/>
        </w:numPr>
        <w:jc w:val="both"/>
        <w:rPr>
          <w:rFonts w:ascii="Arial" w:hAnsi="Arial" w:cs="Arial"/>
          <w:b/>
          <w:sz w:val="22"/>
          <w:szCs w:val="22"/>
        </w:rPr>
      </w:pPr>
      <w:bookmarkStart w:id="6" w:name="_Ref189479156"/>
      <w:r w:rsidRPr="00110991">
        <w:rPr>
          <w:rFonts w:ascii="Arial" w:hAnsi="Arial" w:cs="Arial"/>
          <w:b/>
          <w:sz w:val="22"/>
          <w:szCs w:val="22"/>
        </w:rPr>
        <w:t>SAUGUMO REIKALAVIMAI</w:t>
      </w:r>
      <w:bookmarkEnd w:id="6"/>
      <w:r w:rsidRPr="00110991">
        <w:rPr>
          <w:rFonts w:ascii="Arial" w:hAnsi="Arial" w:cs="Arial"/>
          <w:b/>
          <w:sz w:val="22"/>
          <w:szCs w:val="22"/>
        </w:rPr>
        <w:t xml:space="preserve"> IR REIKALAVIMAI, SUSIJĘ SU NACIONALINIU SAUGUMU</w:t>
      </w:r>
    </w:p>
    <w:p w14:paraId="1D82DDE2" w14:textId="77777777" w:rsidR="00816EF4" w:rsidRPr="00110991" w:rsidRDefault="00816EF4" w:rsidP="00816EF4">
      <w:pPr>
        <w:tabs>
          <w:tab w:val="left" w:pos="709"/>
          <w:tab w:val="left" w:pos="9781"/>
        </w:tabs>
        <w:autoSpaceDE w:val="0"/>
        <w:autoSpaceDN w:val="0"/>
        <w:adjustRightInd w:val="0"/>
        <w:jc w:val="both"/>
        <w:rPr>
          <w:rFonts w:ascii="Arial" w:hAnsi="Arial" w:cs="Arial"/>
          <w:b/>
          <w:bCs/>
          <w:color w:val="000000" w:themeColor="text1"/>
          <w:sz w:val="22"/>
          <w:szCs w:val="22"/>
        </w:rPr>
      </w:pPr>
      <w:r w:rsidRPr="00110991">
        <w:rPr>
          <w:rFonts w:ascii="Arial" w:hAnsi="Arial" w:cs="Arial"/>
          <w:noProof/>
          <w:sz w:val="22"/>
          <w:szCs w:val="22"/>
        </w:rPr>
        <w:lastRenderedPageBreak/>
        <mc:AlternateContent>
          <mc:Choice Requires="wpg">
            <w:drawing>
              <wp:inline distT="0" distB="0" distL="0" distR="0" wp14:anchorId="1E5D8FCF" wp14:editId="0662C2D5">
                <wp:extent cx="6120130" cy="12065"/>
                <wp:effectExtent l="0" t="0" r="0" b="0"/>
                <wp:docPr id="852371899" name="Group 852371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981797281"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7D7DE2FA" id="Group 852371899"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4086F9F9" w14:textId="1315D26E" w:rsidR="00816EF4" w:rsidRPr="00110991" w:rsidRDefault="00816EF4" w:rsidP="00816EF4">
      <w:pPr>
        <w:ind w:firstLine="284"/>
        <w:jc w:val="both"/>
        <w:rPr>
          <w:rFonts w:ascii="Arial" w:hAnsi="Arial" w:cs="Arial"/>
          <w:bCs/>
          <w:sz w:val="22"/>
          <w:szCs w:val="22"/>
        </w:rPr>
      </w:pPr>
      <w:r w:rsidRPr="00110991">
        <w:rPr>
          <w:rFonts w:ascii="Arial" w:hAnsi="Arial" w:cs="Arial"/>
          <w:bCs/>
          <w:sz w:val="22"/>
          <w:szCs w:val="22"/>
        </w:rPr>
        <w:t xml:space="preserve">5.1. </w:t>
      </w:r>
      <w:r w:rsidR="00FB4B7B">
        <w:rPr>
          <w:rFonts w:ascii="Arial" w:hAnsi="Arial" w:cs="Arial"/>
          <w:bCs/>
          <w:sz w:val="22"/>
          <w:szCs w:val="22"/>
        </w:rPr>
        <w:t>Lankytojų s</w:t>
      </w:r>
      <w:r w:rsidRPr="00110991">
        <w:rPr>
          <w:rFonts w:ascii="Arial" w:hAnsi="Arial" w:cs="Arial"/>
          <w:bCs/>
          <w:sz w:val="22"/>
          <w:szCs w:val="22"/>
        </w:rPr>
        <w:t>rauto skaičiavimo sprendimas</w:t>
      </w:r>
      <w:r w:rsidR="00A84E6A">
        <w:rPr>
          <w:rFonts w:ascii="Arial" w:hAnsi="Arial" w:cs="Arial"/>
          <w:bCs/>
          <w:sz w:val="22"/>
          <w:szCs w:val="22"/>
        </w:rPr>
        <w:t xml:space="preserve"> </w:t>
      </w:r>
      <w:r w:rsidRPr="00110991">
        <w:rPr>
          <w:rFonts w:ascii="Arial" w:hAnsi="Arial" w:cs="Arial"/>
          <w:bCs/>
          <w:sz w:val="22"/>
          <w:szCs w:val="22"/>
        </w:rPr>
        <w:t xml:space="preserve">negali turėti </w:t>
      </w:r>
      <w:proofErr w:type="spellStart"/>
      <w:r w:rsidRPr="00110991">
        <w:rPr>
          <w:rFonts w:ascii="Arial" w:hAnsi="Arial" w:cs="Arial"/>
          <w:bCs/>
          <w:sz w:val="22"/>
          <w:szCs w:val="22"/>
        </w:rPr>
        <w:t>Open</w:t>
      </w:r>
      <w:proofErr w:type="spellEnd"/>
      <w:r w:rsidRPr="00110991">
        <w:rPr>
          <w:rFonts w:ascii="Arial" w:hAnsi="Arial" w:cs="Arial"/>
          <w:bCs/>
          <w:sz w:val="22"/>
          <w:szCs w:val="22"/>
        </w:rPr>
        <w:t xml:space="preserve"> </w:t>
      </w:r>
      <w:proofErr w:type="spellStart"/>
      <w:r w:rsidRPr="00110991">
        <w:rPr>
          <w:rFonts w:ascii="Arial" w:hAnsi="Arial" w:cs="Arial"/>
          <w:bCs/>
          <w:sz w:val="22"/>
          <w:szCs w:val="22"/>
        </w:rPr>
        <w:t>Web</w:t>
      </w:r>
      <w:proofErr w:type="spellEnd"/>
      <w:r w:rsidRPr="00110991">
        <w:rPr>
          <w:rFonts w:ascii="Arial" w:hAnsi="Arial" w:cs="Arial"/>
          <w:bCs/>
          <w:sz w:val="22"/>
          <w:szCs w:val="22"/>
        </w:rPr>
        <w:t xml:space="preserve"> </w:t>
      </w:r>
      <w:proofErr w:type="spellStart"/>
      <w:r w:rsidRPr="00110991">
        <w:rPr>
          <w:rFonts w:ascii="Arial" w:hAnsi="Arial" w:cs="Arial"/>
          <w:bCs/>
          <w:sz w:val="22"/>
          <w:szCs w:val="22"/>
        </w:rPr>
        <w:t>Application</w:t>
      </w:r>
      <w:proofErr w:type="spellEnd"/>
      <w:r w:rsidRPr="00110991">
        <w:rPr>
          <w:rFonts w:ascii="Arial" w:hAnsi="Arial" w:cs="Arial"/>
          <w:bCs/>
          <w:sz w:val="22"/>
          <w:szCs w:val="22"/>
        </w:rPr>
        <w:t xml:space="preserve"> </w:t>
      </w:r>
      <w:proofErr w:type="spellStart"/>
      <w:r w:rsidRPr="00110991">
        <w:rPr>
          <w:rFonts w:ascii="Arial" w:hAnsi="Arial" w:cs="Arial"/>
          <w:bCs/>
          <w:sz w:val="22"/>
          <w:szCs w:val="22"/>
        </w:rPr>
        <w:t>Security</w:t>
      </w:r>
      <w:proofErr w:type="spellEnd"/>
      <w:r w:rsidRPr="00110991">
        <w:rPr>
          <w:rFonts w:ascii="Arial" w:hAnsi="Arial" w:cs="Arial"/>
          <w:bCs/>
          <w:sz w:val="22"/>
          <w:szCs w:val="22"/>
        </w:rPr>
        <w:t xml:space="preserve"> Project (OWASP) </w:t>
      </w:r>
      <w:proofErr w:type="spellStart"/>
      <w:r w:rsidRPr="00110991">
        <w:rPr>
          <w:rFonts w:ascii="Arial" w:hAnsi="Arial" w:cs="Arial"/>
          <w:bCs/>
          <w:sz w:val="22"/>
          <w:szCs w:val="22"/>
        </w:rPr>
        <w:t>Top</w:t>
      </w:r>
      <w:proofErr w:type="spellEnd"/>
      <w:r w:rsidRPr="00110991">
        <w:rPr>
          <w:rFonts w:ascii="Arial" w:hAnsi="Arial" w:cs="Arial"/>
          <w:bCs/>
          <w:sz w:val="22"/>
          <w:szCs w:val="22"/>
        </w:rPr>
        <w:t xml:space="preserve"> 10 periodiškai skelbiamame aktualiame dokumente ir ankstesnėse šio dokumento versijose nurodytų pažeidžiamumų.</w:t>
      </w:r>
    </w:p>
    <w:p w14:paraId="15309B41" w14:textId="2D36CE72" w:rsidR="00816EF4" w:rsidRPr="00110991" w:rsidRDefault="00816EF4" w:rsidP="00816EF4">
      <w:pPr>
        <w:tabs>
          <w:tab w:val="left" w:pos="0"/>
          <w:tab w:val="left" w:pos="993"/>
          <w:tab w:val="left" w:pos="8505"/>
        </w:tabs>
        <w:ind w:right="-1" w:firstLine="284"/>
        <w:jc w:val="both"/>
        <w:rPr>
          <w:rFonts w:ascii="Arial" w:hAnsi="Arial" w:cs="Arial"/>
          <w:bCs/>
          <w:sz w:val="22"/>
          <w:szCs w:val="22"/>
        </w:rPr>
      </w:pPr>
      <w:r w:rsidRPr="00110991">
        <w:rPr>
          <w:rFonts w:ascii="Arial" w:hAnsi="Arial" w:cs="Arial"/>
          <w:bCs/>
          <w:sz w:val="22"/>
          <w:szCs w:val="22"/>
        </w:rPr>
        <w:t xml:space="preserve">5.2. </w:t>
      </w:r>
      <w:r w:rsidRPr="00110991">
        <w:rPr>
          <w:rFonts w:ascii="Arial" w:hAnsi="Arial" w:cs="Arial"/>
          <w:sz w:val="22"/>
          <w:szCs w:val="22"/>
        </w:rPr>
        <w:t xml:space="preserve">Prie </w:t>
      </w:r>
      <w:r w:rsidR="00FB4B7B">
        <w:rPr>
          <w:rFonts w:ascii="Arial" w:hAnsi="Arial" w:cs="Arial"/>
          <w:sz w:val="22"/>
          <w:szCs w:val="22"/>
        </w:rPr>
        <w:t xml:space="preserve">lankytojų </w:t>
      </w:r>
      <w:r w:rsidRPr="00110991">
        <w:rPr>
          <w:rFonts w:ascii="Arial" w:hAnsi="Arial" w:cs="Arial"/>
          <w:bCs/>
          <w:sz w:val="22"/>
          <w:szCs w:val="22"/>
        </w:rPr>
        <w:t xml:space="preserve">srauto skaičiavimo sprendimo </w:t>
      </w:r>
      <w:r w:rsidRPr="00110991">
        <w:rPr>
          <w:rFonts w:ascii="Arial" w:hAnsi="Arial" w:cs="Arial"/>
          <w:sz w:val="22"/>
          <w:szCs w:val="22"/>
        </w:rPr>
        <w:t xml:space="preserve">turi būti galimybė prisijungti naudojant prisijungimo vardą ir slaptažodį. </w:t>
      </w:r>
      <w:r w:rsidR="00FB4B7B">
        <w:rPr>
          <w:rFonts w:ascii="Arial" w:hAnsi="Arial" w:cs="Arial"/>
          <w:sz w:val="22"/>
          <w:szCs w:val="22"/>
        </w:rPr>
        <w:t>Lankytojų s</w:t>
      </w:r>
      <w:r w:rsidRPr="00110991">
        <w:rPr>
          <w:rFonts w:ascii="Arial" w:hAnsi="Arial" w:cs="Arial"/>
          <w:bCs/>
          <w:sz w:val="22"/>
          <w:szCs w:val="22"/>
        </w:rPr>
        <w:t xml:space="preserve">rauto skaičiavimo sprendimas neturi leisti išsaugoti slaptažodžio. </w:t>
      </w:r>
    </w:p>
    <w:p w14:paraId="04C0BF45" w14:textId="77777777" w:rsidR="00816EF4" w:rsidRPr="00110991" w:rsidRDefault="00816EF4" w:rsidP="00816EF4">
      <w:pPr>
        <w:tabs>
          <w:tab w:val="left" w:pos="0"/>
          <w:tab w:val="left" w:pos="993"/>
          <w:tab w:val="left" w:pos="8505"/>
        </w:tabs>
        <w:ind w:right="-1" w:firstLine="284"/>
        <w:jc w:val="both"/>
        <w:rPr>
          <w:rFonts w:ascii="Arial" w:hAnsi="Arial" w:cs="Arial"/>
          <w:bCs/>
          <w:sz w:val="22"/>
          <w:szCs w:val="22"/>
        </w:rPr>
      </w:pPr>
      <w:r w:rsidRPr="00110991">
        <w:rPr>
          <w:rFonts w:ascii="Arial" w:hAnsi="Arial" w:cs="Arial"/>
          <w:bCs/>
          <w:sz w:val="22"/>
          <w:szCs w:val="22"/>
        </w:rPr>
        <w:t xml:space="preserve">5.3. </w:t>
      </w:r>
      <w:r w:rsidRPr="00110991">
        <w:rPr>
          <w:rFonts w:ascii="Arial" w:hAnsi="Arial" w:cs="Arial"/>
          <w:sz w:val="22"/>
          <w:szCs w:val="22"/>
        </w:rPr>
        <w:t xml:space="preserve">Turi būti galimybė sukurti naudotojo vardą ir slaptažodį kiekvienam naudotojui atskirai. </w:t>
      </w:r>
    </w:p>
    <w:p w14:paraId="71766572" w14:textId="77777777" w:rsidR="00816EF4" w:rsidRPr="00110991" w:rsidRDefault="00816EF4" w:rsidP="00816EF4">
      <w:pPr>
        <w:tabs>
          <w:tab w:val="left" w:pos="993"/>
        </w:tabs>
        <w:ind w:right="-1" w:firstLine="284"/>
        <w:jc w:val="both"/>
        <w:rPr>
          <w:rFonts w:ascii="Arial" w:hAnsi="Arial" w:cs="Arial"/>
          <w:sz w:val="22"/>
          <w:szCs w:val="22"/>
        </w:rPr>
      </w:pPr>
      <w:r w:rsidRPr="00110991">
        <w:rPr>
          <w:rFonts w:ascii="Arial" w:hAnsi="Arial" w:cs="Arial"/>
          <w:bCs/>
          <w:sz w:val="22"/>
          <w:szCs w:val="22"/>
        </w:rPr>
        <w:t xml:space="preserve">5.4. </w:t>
      </w:r>
      <w:r w:rsidRPr="00110991">
        <w:rPr>
          <w:rFonts w:ascii="Arial" w:hAnsi="Arial" w:cs="Arial"/>
          <w:sz w:val="22"/>
          <w:szCs w:val="22"/>
        </w:rPr>
        <w:t xml:space="preserve">Slaptažodis turės atitikti šiuos reikalavimus: </w:t>
      </w:r>
    </w:p>
    <w:p w14:paraId="661ECD22" w14:textId="77777777"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w:t>
      </w:r>
      <w:r w:rsidRPr="00110991">
        <w:rPr>
          <w:rFonts w:ascii="Arial" w:hAnsi="Arial" w:cs="Arial"/>
          <w:sz w:val="22"/>
          <w:szCs w:val="22"/>
        </w:rPr>
        <w:tab/>
        <w:t xml:space="preserve">ne trumpesnis nei 10 simbolių (taikoma naudotojui) ir 15 simbolių (taikoma administratoriui); </w:t>
      </w:r>
    </w:p>
    <w:p w14:paraId="46B081F8" w14:textId="77777777"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w:t>
      </w:r>
      <w:r w:rsidRPr="00110991">
        <w:rPr>
          <w:rFonts w:ascii="Arial" w:hAnsi="Arial" w:cs="Arial"/>
          <w:sz w:val="22"/>
          <w:szCs w:val="22"/>
        </w:rPr>
        <w:tab/>
        <w:t>turintis ne mažiau kaip vieną skaičių;</w:t>
      </w:r>
    </w:p>
    <w:p w14:paraId="7C76E127" w14:textId="77777777"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w:t>
      </w:r>
      <w:r w:rsidRPr="00110991">
        <w:rPr>
          <w:rFonts w:ascii="Arial" w:hAnsi="Arial" w:cs="Arial"/>
          <w:sz w:val="22"/>
          <w:szCs w:val="22"/>
        </w:rPr>
        <w:tab/>
        <w:t>turintis ne mažiau kaip vieną didžiąją raidę;</w:t>
      </w:r>
    </w:p>
    <w:p w14:paraId="77A8A21B" w14:textId="77777777"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w:t>
      </w:r>
      <w:r w:rsidRPr="00110991">
        <w:rPr>
          <w:rFonts w:ascii="Arial" w:hAnsi="Arial" w:cs="Arial"/>
          <w:sz w:val="22"/>
          <w:szCs w:val="22"/>
        </w:rPr>
        <w:tab/>
        <w:t>turintis ne mažiau kaip vieną mažąją raidę;</w:t>
      </w:r>
    </w:p>
    <w:p w14:paraId="1B5FD947" w14:textId="77777777"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w:t>
      </w:r>
      <w:r w:rsidRPr="00110991">
        <w:rPr>
          <w:rFonts w:ascii="Arial" w:hAnsi="Arial" w:cs="Arial"/>
          <w:sz w:val="22"/>
          <w:szCs w:val="22"/>
        </w:rPr>
        <w:tab/>
        <w:t>turintis ne mažiau kaip vieną specialųjį simbolį;</w:t>
      </w:r>
    </w:p>
    <w:p w14:paraId="471F28D2" w14:textId="5E783690"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 xml:space="preserve">Jei </w:t>
      </w:r>
      <w:bookmarkStart w:id="7" w:name="_Hlk218842481"/>
      <w:r w:rsidRPr="00110991">
        <w:rPr>
          <w:rFonts w:ascii="Arial" w:hAnsi="Arial" w:cs="Arial"/>
          <w:sz w:val="22"/>
          <w:szCs w:val="22"/>
        </w:rPr>
        <w:t>slaptažodžio stiprumas nustatomas remiantis „</w:t>
      </w:r>
      <w:proofErr w:type="spellStart"/>
      <w:r w:rsidRPr="00110991">
        <w:rPr>
          <w:rFonts w:ascii="Arial" w:hAnsi="Arial" w:cs="Arial"/>
          <w:sz w:val="22"/>
          <w:szCs w:val="22"/>
        </w:rPr>
        <w:t>zxcvbn</w:t>
      </w:r>
      <w:proofErr w:type="spellEnd"/>
      <w:r w:rsidRPr="00110991">
        <w:rPr>
          <w:rFonts w:ascii="Arial" w:hAnsi="Arial" w:cs="Arial"/>
          <w:sz w:val="22"/>
          <w:szCs w:val="22"/>
        </w:rPr>
        <w:t>“ biblioteka, slaptažodžio “stiprumo“ balas turi būti didesnis arba lygus 3.</w:t>
      </w:r>
      <w:r w:rsidR="00E34D22" w:rsidRPr="00110991">
        <w:rPr>
          <w:rFonts w:ascii="Arial" w:hAnsi="Arial" w:cs="Arial"/>
          <w:sz w:val="22"/>
          <w:szCs w:val="22"/>
        </w:rPr>
        <w:t xml:space="preserve"> </w:t>
      </w:r>
      <w:bookmarkEnd w:id="7"/>
      <w:r w:rsidR="00E34D22" w:rsidRPr="00110991">
        <w:rPr>
          <w:rFonts w:ascii="Arial" w:hAnsi="Arial" w:cs="Arial"/>
          <w:sz w:val="22"/>
          <w:szCs w:val="22"/>
        </w:rPr>
        <w:t>Tokiu atveju, jeigu slaptažodžio stiprumas nustatomas remiantis „</w:t>
      </w:r>
      <w:proofErr w:type="spellStart"/>
      <w:r w:rsidR="00E34D22" w:rsidRPr="00110991">
        <w:rPr>
          <w:rFonts w:ascii="Arial" w:hAnsi="Arial" w:cs="Arial"/>
          <w:sz w:val="22"/>
          <w:szCs w:val="22"/>
        </w:rPr>
        <w:t>zxcvbn</w:t>
      </w:r>
      <w:proofErr w:type="spellEnd"/>
      <w:r w:rsidR="00E34D22" w:rsidRPr="00110991">
        <w:rPr>
          <w:rFonts w:ascii="Arial" w:hAnsi="Arial" w:cs="Arial"/>
          <w:sz w:val="22"/>
          <w:szCs w:val="22"/>
        </w:rPr>
        <w:t>“ biblioteka, ir slaptažodžio “stiprumo“ balas yra didesnis arba lygus 3, slaptažodžio simbolių skaičius gali būti mažesnis, negu nurodytas šiame punkte.</w:t>
      </w:r>
    </w:p>
    <w:p w14:paraId="40D13914" w14:textId="77777777" w:rsidR="00816EF4" w:rsidRPr="00110991" w:rsidRDefault="00816EF4" w:rsidP="00816EF4">
      <w:pPr>
        <w:tabs>
          <w:tab w:val="left" w:pos="851"/>
          <w:tab w:val="left" w:pos="1418"/>
        </w:tabs>
        <w:ind w:firstLine="284"/>
        <w:jc w:val="both"/>
        <w:rPr>
          <w:rFonts w:ascii="Arial" w:hAnsi="Arial" w:cs="Arial"/>
          <w:sz w:val="22"/>
          <w:szCs w:val="22"/>
        </w:rPr>
      </w:pPr>
      <w:r w:rsidRPr="00110991">
        <w:rPr>
          <w:rFonts w:ascii="Arial" w:hAnsi="Arial" w:cs="Arial"/>
          <w:sz w:val="22"/>
          <w:szCs w:val="22"/>
        </w:rPr>
        <w:t xml:space="preserve">5.5. Slaptažodžiai duomenų bazėje turi būti saugomi naudojant saugius kriptografinius </w:t>
      </w:r>
      <w:proofErr w:type="spellStart"/>
      <w:r w:rsidRPr="00110991">
        <w:rPr>
          <w:rFonts w:ascii="Arial" w:hAnsi="Arial" w:cs="Arial"/>
          <w:sz w:val="22"/>
          <w:szCs w:val="22"/>
        </w:rPr>
        <w:t>maišos</w:t>
      </w:r>
      <w:proofErr w:type="spellEnd"/>
      <w:r w:rsidRPr="00110991">
        <w:rPr>
          <w:rFonts w:ascii="Arial" w:hAnsi="Arial" w:cs="Arial"/>
          <w:sz w:val="22"/>
          <w:szCs w:val="22"/>
        </w:rPr>
        <w:t xml:space="preserve"> algoritmus. </w:t>
      </w:r>
    </w:p>
    <w:p w14:paraId="3587979F" w14:textId="77777777" w:rsidR="00816EF4" w:rsidRPr="00110991" w:rsidRDefault="00816EF4" w:rsidP="00816EF4">
      <w:pPr>
        <w:tabs>
          <w:tab w:val="left" w:pos="851"/>
          <w:tab w:val="left" w:pos="1418"/>
        </w:tabs>
        <w:ind w:firstLine="284"/>
        <w:jc w:val="both"/>
        <w:rPr>
          <w:rFonts w:ascii="Arial" w:hAnsi="Arial" w:cs="Arial"/>
          <w:sz w:val="22"/>
          <w:szCs w:val="22"/>
        </w:rPr>
      </w:pPr>
      <w:r w:rsidRPr="00110991">
        <w:rPr>
          <w:rFonts w:ascii="Arial" w:hAnsi="Arial" w:cs="Arial"/>
          <w:sz w:val="22"/>
          <w:szCs w:val="22"/>
        </w:rPr>
        <w:t xml:space="preserve">5.6. Šifruojant naudojami skaitmeniniai sertifikatai privalo būti išduoti patikimų sertifikavimo tarnybų. Sertifikavimo raktas turi būti ne trumpesnis kaip 2048 bitų. </w:t>
      </w:r>
    </w:p>
    <w:p w14:paraId="2DD0830F" w14:textId="4CF46CDA"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 xml:space="preserve">5.7. </w:t>
      </w:r>
      <w:r w:rsidR="00FB4B7B">
        <w:rPr>
          <w:rFonts w:ascii="Arial" w:hAnsi="Arial" w:cs="Arial"/>
          <w:sz w:val="22"/>
          <w:szCs w:val="22"/>
        </w:rPr>
        <w:t>Lankytojų s</w:t>
      </w:r>
      <w:r w:rsidRPr="00110991">
        <w:rPr>
          <w:rFonts w:ascii="Arial" w:hAnsi="Arial" w:cs="Arial"/>
          <w:bCs/>
          <w:sz w:val="22"/>
          <w:szCs w:val="22"/>
        </w:rPr>
        <w:t xml:space="preserve">rauto skaičiavimo sprendimo </w:t>
      </w:r>
      <w:r w:rsidRPr="00110991">
        <w:rPr>
          <w:rFonts w:ascii="Arial" w:hAnsi="Arial" w:cs="Arial"/>
          <w:sz w:val="22"/>
          <w:szCs w:val="22"/>
        </w:rPr>
        <w:t>naudotojų ir administratorių veiksmai turi būti fiksuojami žurnaliniuose įrašuose (</w:t>
      </w:r>
      <w:r w:rsidRPr="00110991">
        <w:rPr>
          <w:rFonts w:ascii="Arial" w:hAnsi="Arial" w:cs="Arial"/>
          <w:i/>
          <w:iCs/>
          <w:sz w:val="22"/>
          <w:szCs w:val="22"/>
        </w:rPr>
        <w:t xml:space="preserve">angl. </w:t>
      </w:r>
      <w:proofErr w:type="spellStart"/>
      <w:r w:rsidRPr="00110991">
        <w:rPr>
          <w:rFonts w:ascii="Arial" w:hAnsi="Arial" w:cs="Arial"/>
          <w:i/>
          <w:iCs/>
          <w:sz w:val="22"/>
          <w:szCs w:val="22"/>
        </w:rPr>
        <w:t>logs</w:t>
      </w:r>
      <w:proofErr w:type="spellEnd"/>
      <w:r w:rsidRPr="00110991">
        <w:rPr>
          <w:rFonts w:ascii="Arial" w:hAnsi="Arial" w:cs="Arial"/>
          <w:sz w:val="22"/>
          <w:szCs w:val="22"/>
        </w:rPr>
        <w:t xml:space="preserve">). </w:t>
      </w:r>
      <w:proofErr w:type="spellStart"/>
      <w:r w:rsidR="00853616">
        <w:rPr>
          <w:rFonts w:ascii="Arial" w:hAnsi="Arial" w:cs="Arial"/>
          <w:sz w:val="22"/>
          <w:szCs w:val="22"/>
        </w:rPr>
        <w:t>SaaS</w:t>
      </w:r>
      <w:proofErr w:type="spellEnd"/>
      <w:r w:rsidR="00853616">
        <w:rPr>
          <w:rFonts w:ascii="Arial" w:hAnsi="Arial" w:cs="Arial"/>
          <w:sz w:val="22"/>
          <w:szCs w:val="22"/>
        </w:rPr>
        <w:t xml:space="preserve"> atveju, </w:t>
      </w:r>
      <w:r w:rsidRPr="00110991">
        <w:rPr>
          <w:rFonts w:ascii="Arial" w:hAnsi="Arial" w:cs="Arial"/>
          <w:sz w:val="22"/>
          <w:szCs w:val="22"/>
        </w:rPr>
        <w:t>Užsakovas turi turėti galimybę peržiūrėti ar gauti žurnalinius įrašus. Užsakovui raštu paprašius, Tiekėjas turi pateikti prašomo laikotarpio žurnalinius įrašus (jei pats Užsakovas negali jų išsiimti).</w:t>
      </w:r>
    </w:p>
    <w:p w14:paraId="33409730" w14:textId="77777777"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 xml:space="preserve">5.8. Žurnaliniuose įrašuose neapsiribojant turi būti kaupiama informacija apie atliktus naudotojų ir administratorių veiksmus (data, laikas, kada veiksmas atliktas, naudotojo / administratoriaus, kuris atlieka veiksmą, duomenys, prisijungimai ar nesėkmingi bandymai prisijungti, atsijungimai, kokie veiksmai atlikti), naudotojų / administratorių paskyrų sukūrimus, prieigos teisių pakeitimus. </w:t>
      </w:r>
    </w:p>
    <w:p w14:paraId="4FF4E3E1" w14:textId="475C471B"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 xml:space="preserve">5.9. </w:t>
      </w:r>
      <w:r w:rsidR="00FB4B7B">
        <w:rPr>
          <w:rFonts w:ascii="Arial" w:hAnsi="Arial" w:cs="Arial"/>
          <w:sz w:val="22"/>
          <w:szCs w:val="22"/>
        </w:rPr>
        <w:t>Lankytojų s</w:t>
      </w:r>
      <w:r w:rsidRPr="00110991">
        <w:rPr>
          <w:rFonts w:ascii="Arial" w:hAnsi="Arial" w:cs="Arial"/>
          <w:bCs/>
          <w:sz w:val="22"/>
          <w:szCs w:val="22"/>
        </w:rPr>
        <w:t>rauto skaičiavimo sprendimas</w:t>
      </w:r>
      <w:r w:rsidRPr="00110991">
        <w:rPr>
          <w:rFonts w:ascii="Arial" w:hAnsi="Arial" w:cs="Arial"/>
          <w:sz w:val="22"/>
          <w:szCs w:val="22"/>
        </w:rPr>
        <w:t xml:space="preserve"> turi palaikyti srauto šifravimo protokolus. Visi duomenys, perduodami iš srauto skaičiavimo daviklių į serverius, turi būti šifruoti naudojant HTTPS ar kitus saugius protokolus (pvz.</w:t>
      </w:r>
      <w:r w:rsidR="00A26F4D">
        <w:rPr>
          <w:rFonts w:ascii="Arial" w:hAnsi="Arial" w:cs="Arial"/>
          <w:sz w:val="22"/>
          <w:szCs w:val="22"/>
        </w:rPr>
        <w:t>,</w:t>
      </w:r>
      <w:r w:rsidRPr="00110991">
        <w:rPr>
          <w:rFonts w:ascii="Arial" w:hAnsi="Arial" w:cs="Arial"/>
          <w:sz w:val="22"/>
          <w:szCs w:val="22"/>
        </w:rPr>
        <w:t xml:space="preserve"> TLS 1.3).</w:t>
      </w:r>
    </w:p>
    <w:p w14:paraId="00D7079B" w14:textId="71580FF8" w:rsidR="00816EF4" w:rsidRDefault="00816EF4" w:rsidP="00816EF4">
      <w:pPr>
        <w:ind w:firstLine="284"/>
        <w:jc w:val="both"/>
        <w:rPr>
          <w:rFonts w:ascii="Arial" w:hAnsi="Arial" w:cs="Arial"/>
          <w:sz w:val="22"/>
          <w:szCs w:val="22"/>
        </w:rPr>
      </w:pPr>
      <w:r w:rsidRPr="00110991">
        <w:rPr>
          <w:rFonts w:ascii="Arial" w:hAnsi="Arial" w:cs="Arial"/>
          <w:bCs/>
          <w:sz w:val="22"/>
          <w:szCs w:val="22"/>
        </w:rPr>
        <w:t xml:space="preserve">5.10. </w:t>
      </w:r>
      <w:proofErr w:type="spellStart"/>
      <w:r w:rsidR="00853616">
        <w:rPr>
          <w:rFonts w:ascii="Arial" w:hAnsi="Arial" w:cs="Arial"/>
          <w:bCs/>
          <w:sz w:val="22"/>
          <w:szCs w:val="22"/>
        </w:rPr>
        <w:t>SaaS</w:t>
      </w:r>
      <w:proofErr w:type="spellEnd"/>
      <w:r w:rsidR="00853616">
        <w:rPr>
          <w:rFonts w:ascii="Arial" w:hAnsi="Arial" w:cs="Arial"/>
          <w:bCs/>
          <w:sz w:val="22"/>
          <w:szCs w:val="22"/>
        </w:rPr>
        <w:t xml:space="preserve"> atveju </w:t>
      </w:r>
      <w:r w:rsidRPr="00110991">
        <w:rPr>
          <w:rFonts w:ascii="Arial" w:hAnsi="Arial" w:cs="Arial"/>
          <w:bCs/>
          <w:sz w:val="22"/>
          <w:szCs w:val="22"/>
        </w:rPr>
        <w:t xml:space="preserve">Duomenys turi būti saugomi Europos ekonominės erdvės valstybėje </w:t>
      </w:r>
      <w:r w:rsidRPr="00110991">
        <w:rPr>
          <w:rFonts w:ascii="Arial" w:hAnsi="Arial" w:cs="Arial"/>
          <w:sz w:val="22"/>
          <w:szCs w:val="22"/>
        </w:rPr>
        <w:t>ir prieiga prie jų turi būti atliekama iš Europos ekonominės erdvės valstybės.</w:t>
      </w:r>
    </w:p>
    <w:p w14:paraId="5A6999A0" w14:textId="51106030" w:rsidR="009B5B6B" w:rsidRPr="00D61C70" w:rsidRDefault="009B5B6B" w:rsidP="00816EF4">
      <w:pPr>
        <w:ind w:firstLine="284"/>
        <w:jc w:val="both"/>
        <w:rPr>
          <w:rFonts w:ascii="Arial" w:hAnsi="Arial" w:cs="Arial"/>
          <w:sz w:val="22"/>
          <w:szCs w:val="22"/>
        </w:rPr>
      </w:pPr>
      <w:r>
        <w:rPr>
          <w:rFonts w:ascii="Arial" w:hAnsi="Arial" w:cs="Arial"/>
          <w:sz w:val="22"/>
          <w:szCs w:val="22"/>
        </w:rPr>
        <w:t>5.12.</w:t>
      </w:r>
      <w:r w:rsidR="00E1279A">
        <w:rPr>
          <w:rFonts w:ascii="Arial" w:hAnsi="Arial" w:cs="Arial"/>
          <w:sz w:val="22"/>
          <w:szCs w:val="22"/>
        </w:rPr>
        <w:t xml:space="preserve"> J</w:t>
      </w:r>
      <w:r w:rsidR="00D61C70">
        <w:rPr>
          <w:rFonts w:ascii="Arial" w:hAnsi="Arial" w:cs="Arial"/>
          <w:sz w:val="22"/>
          <w:szCs w:val="22"/>
        </w:rPr>
        <w:t xml:space="preserve">ei </w:t>
      </w:r>
      <w:r w:rsidR="00D61C70" w:rsidRPr="00D61C70">
        <w:rPr>
          <w:rFonts w:ascii="Arial" w:hAnsi="Arial" w:cs="Arial"/>
          <w:sz w:val="22"/>
          <w:szCs w:val="22"/>
        </w:rPr>
        <w:t>taikoma, a</w:t>
      </w:r>
      <w:r w:rsidRPr="00D61C70">
        <w:rPr>
          <w:rFonts w:ascii="Arial" w:hAnsi="Arial" w:cs="Arial"/>
          <w:sz w:val="22"/>
          <w:szCs w:val="22"/>
        </w:rPr>
        <w:t xml:space="preserve">tsarginėms duomenų kopijoms taikomi reikalavimai: </w:t>
      </w:r>
    </w:p>
    <w:p w14:paraId="4E7FA263" w14:textId="7F948A8C" w:rsidR="00D61C70" w:rsidRPr="00D61C70" w:rsidRDefault="00D61C70" w:rsidP="00816EF4">
      <w:pPr>
        <w:ind w:firstLine="284"/>
        <w:jc w:val="both"/>
        <w:rPr>
          <w:rFonts w:ascii="Arial" w:eastAsiaTheme="minorEastAsia" w:hAnsi="Arial" w:cs="Arial"/>
          <w:bCs/>
          <w:sz w:val="22"/>
          <w:szCs w:val="22"/>
        </w:rPr>
      </w:pPr>
      <w:r w:rsidRPr="00D61C70">
        <w:rPr>
          <w:rFonts w:ascii="Arial" w:hAnsi="Arial" w:cs="Arial"/>
          <w:sz w:val="22"/>
          <w:szCs w:val="22"/>
        </w:rPr>
        <w:t xml:space="preserve">5.12.1. Paslaugų teikėjas turi užtikrinti visas atsarginių duomenų kopijų darymo paslaugas, įskaitant, bet neapsiribojant jų saugojimu, atkūrimo testavimu, atkūrimu iš atsarginių duomenų kopijų. </w:t>
      </w:r>
      <w:r w:rsidRPr="00D61C70">
        <w:rPr>
          <w:rFonts w:ascii="Arial" w:eastAsiaTheme="minorEastAsia" w:hAnsi="Arial" w:cs="Arial"/>
          <w:bCs/>
          <w:sz w:val="22"/>
          <w:szCs w:val="22"/>
        </w:rPr>
        <w:t>Prieigą prie atsarginių duomenų kopijų turi turėti tik specialią teisę turintys Paslaugų teikėjo darbuotojai.</w:t>
      </w:r>
    </w:p>
    <w:p w14:paraId="00940923" w14:textId="1685A85F" w:rsidR="00D61C70" w:rsidRPr="00D61C70" w:rsidRDefault="00D61C70" w:rsidP="00816EF4">
      <w:pPr>
        <w:ind w:firstLine="284"/>
        <w:jc w:val="both"/>
        <w:rPr>
          <w:rFonts w:ascii="Arial" w:hAnsi="Arial" w:cs="Arial"/>
          <w:color w:val="000000"/>
          <w:sz w:val="22"/>
          <w:szCs w:val="22"/>
        </w:rPr>
      </w:pPr>
      <w:r w:rsidRPr="00D61C70">
        <w:rPr>
          <w:rFonts w:ascii="Arial" w:eastAsiaTheme="minorEastAsia" w:hAnsi="Arial" w:cs="Arial"/>
          <w:bCs/>
          <w:sz w:val="22"/>
          <w:szCs w:val="22"/>
        </w:rPr>
        <w:t xml:space="preserve">5.12.2. </w:t>
      </w:r>
      <w:r w:rsidR="007F7934">
        <w:rPr>
          <w:rFonts w:ascii="Arial" w:eastAsiaTheme="minorEastAsia" w:hAnsi="Arial" w:cs="Arial"/>
          <w:bCs/>
          <w:sz w:val="22"/>
          <w:szCs w:val="22"/>
        </w:rPr>
        <w:t xml:space="preserve">Paslaugų teikėjas ne rečiau kaip kartą per savaitę turi </w:t>
      </w:r>
      <w:r w:rsidRPr="00D61C70">
        <w:rPr>
          <w:rFonts w:ascii="Arial" w:hAnsi="Arial" w:cs="Arial"/>
          <w:color w:val="000000"/>
          <w:sz w:val="22"/>
          <w:szCs w:val="22"/>
        </w:rPr>
        <w:t xml:space="preserve">daryti atsargines </w:t>
      </w:r>
      <w:r w:rsidR="007F7934">
        <w:rPr>
          <w:rFonts w:ascii="Arial" w:hAnsi="Arial" w:cs="Arial"/>
          <w:color w:val="000000"/>
          <w:sz w:val="22"/>
          <w:szCs w:val="22"/>
        </w:rPr>
        <w:t xml:space="preserve">duomenų apskaitos informacinės </w:t>
      </w:r>
      <w:r w:rsidRPr="00D61C70">
        <w:rPr>
          <w:rFonts w:ascii="Arial" w:hAnsi="Arial" w:cs="Arial"/>
          <w:color w:val="000000"/>
          <w:sz w:val="22"/>
          <w:szCs w:val="22"/>
        </w:rPr>
        <w:t>sistemos ir jos duomenų kopijas. Kiekviena padaryta atsarginė duomenų kopija turi būti saugoma ne mažiau nei 2 (dvi) savaites ir turi būti laikoma geografiškai nutolusioje vietoje, kuri atitinka Techninės specifikacijos 5.</w:t>
      </w:r>
      <w:r w:rsidR="007F7934">
        <w:rPr>
          <w:rFonts w:ascii="Arial" w:hAnsi="Arial" w:cs="Arial"/>
          <w:color w:val="000000"/>
          <w:sz w:val="22"/>
          <w:szCs w:val="22"/>
        </w:rPr>
        <w:t>10</w:t>
      </w:r>
      <w:r w:rsidRPr="00D61C70">
        <w:rPr>
          <w:rFonts w:ascii="Arial" w:hAnsi="Arial" w:cs="Arial"/>
          <w:color w:val="000000"/>
          <w:sz w:val="22"/>
          <w:szCs w:val="22"/>
        </w:rPr>
        <w:t>. p. reikalavimus. Pasibaigus saugojimo terminui, atsarginė duomenų kopija sunaikinama.</w:t>
      </w:r>
    </w:p>
    <w:p w14:paraId="4C2ECA30" w14:textId="0ABBAF78" w:rsidR="00D61C70" w:rsidRDefault="00D61C70" w:rsidP="00816EF4">
      <w:pPr>
        <w:ind w:firstLine="284"/>
        <w:jc w:val="both"/>
        <w:rPr>
          <w:rFonts w:ascii="Arial" w:hAnsi="Arial" w:cs="Arial"/>
          <w:color w:val="000000"/>
          <w:sz w:val="22"/>
          <w:szCs w:val="22"/>
        </w:rPr>
      </w:pPr>
      <w:r w:rsidRPr="00D61C70">
        <w:rPr>
          <w:rFonts w:ascii="Arial" w:hAnsi="Arial" w:cs="Arial"/>
          <w:color w:val="000000"/>
          <w:sz w:val="22"/>
          <w:szCs w:val="22"/>
        </w:rPr>
        <w:t>5.12.3. Duomenys atsarginėse kopijose turi būti užšifruoti (šifravimo raktai turi būti saugomi atskirai nuo atsarginių duomenų kopijų).</w:t>
      </w:r>
      <w:r>
        <w:rPr>
          <w:rFonts w:ascii="Arial" w:hAnsi="Arial" w:cs="Arial"/>
          <w:color w:val="000000"/>
          <w:sz w:val="22"/>
          <w:szCs w:val="22"/>
        </w:rPr>
        <w:t xml:space="preserve"> </w:t>
      </w:r>
    </w:p>
    <w:p w14:paraId="544B891E" w14:textId="13E7CE14" w:rsidR="00816EF4" w:rsidRPr="00110991" w:rsidRDefault="00816EF4" w:rsidP="00816EF4">
      <w:pPr>
        <w:ind w:firstLine="284"/>
        <w:jc w:val="both"/>
        <w:rPr>
          <w:rFonts w:ascii="Arial" w:hAnsi="Arial" w:cs="Arial"/>
          <w:sz w:val="22"/>
          <w:szCs w:val="22"/>
        </w:rPr>
      </w:pPr>
      <w:r w:rsidRPr="00110991">
        <w:rPr>
          <w:rFonts w:ascii="Arial" w:hAnsi="Arial" w:cs="Arial"/>
          <w:sz w:val="22"/>
          <w:szCs w:val="22"/>
        </w:rPr>
        <w:t>5.1</w:t>
      </w:r>
      <w:r w:rsidR="007F7934">
        <w:rPr>
          <w:rFonts w:ascii="Arial" w:hAnsi="Arial" w:cs="Arial"/>
          <w:sz w:val="22"/>
          <w:szCs w:val="22"/>
        </w:rPr>
        <w:t>3</w:t>
      </w:r>
      <w:r w:rsidRPr="00110991">
        <w:rPr>
          <w:rFonts w:ascii="Arial" w:hAnsi="Arial" w:cs="Arial"/>
          <w:sz w:val="22"/>
          <w:szCs w:val="22"/>
        </w:rPr>
        <w:t xml:space="preserve">. </w:t>
      </w:r>
      <w:r w:rsidRPr="009D6B6C">
        <w:rPr>
          <w:rFonts w:ascii="Arial" w:hAnsi="Arial" w:cs="Arial"/>
          <w:b/>
          <w:bCs/>
          <w:sz w:val="22"/>
          <w:szCs w:val="22"/>
        </w:rPr>
        <w:t>Pirkimo objekto sudedamosios dalys, kurių BVPŽ kodas 42965000-8</w:t>
      </w:r>
      <w:r w:rsidR="00F97A86" w:rsidRPr="00F97A86">
        <w:rPr>
          <w:rFonts w:ascii="Arial" w:hAnsi="Arial" w:cs="Arial"/>
          <w:b/>
          <w:bCs/>
          <w:sz w:val="22"/>
          <w:szCs w:val="22"/>
        </w:rPr>
        <w:t xml:space="preserve"> </w:t>
      </w:r>
      <w:r w:rsidR="00F97A86">
        <w:rPr>
          <w:rFonts w:ascii="Arial" w:hAnsi="Arial" w:cs="Arial"/>
          <w:b/>
          <w:bCs/>
          <w:sz w:val="22"/>
          <w:szCs w:val="22"/>
        </w:rPr>
        <w:t>(</w:t>
      </w:r>
      <w:r w:rsidR="00F97A86" w:rsidRPr="00F97A86">
        <w:rPr>
          <w:rFonts w:ascii="Arial" w:hAnsi="Arial" w:cs="Arial"/>
          <w:b/>
          <w:bCs/>
          <w:sz w:val="22"/>
          <w:szCs w:val="22"/>
        </w:rPr>
        <w:t>Informacijos apdorojimo sistema</w:t>
      </w:r>
      <w:r w:rsidR="00F97A86">
        <w:rPr>
          <w:rFonts w:ascii="Arial" w:hAnsi="Arial" w:cs="Arial"/>
          <w:b/>
          <w:bCs/>
          <w:sz w:val="22"/>
          <w:szCs w:val="22"/>
        </w:rPr>
        <w:t>)</w:t>
      </w:r>
      <w:r w:rsidRPr="009D6B6C">
        <w:rPr>
          <w:rFonts w:ascii="Arial" w:hAnsi="Arial" w:cs="Arial"/>
          <w:b/>
          <w:bCs/>
          <w:sz w:val="22"/>
          <w:szCs w:val="22"/>
        </w:rPr>
        <w:t>, turi nekelti grėsmės nacionaliniam saugumui.</w:t>
      </w:r>
      <w:r w:rsidRPr="00110991">
        <w:rPr>
          <w:rFonts w:ascii="Arial" w:hAnsi="Arial" w:cs="Arial"/>
          <w:sz w:val="22"/>
          <w:szCs w:val="22"/>
        </w:rPr>
        <w:t xml:space="preserve"> Užsakovas laiko, kad prekės</w:t>
      </w:r>
      <w:r w:rsidR="00110991" w:rsidRPr="00110991">
        <w:rPr>
          <w:rFonts w:ascii="Arial" w:hAnsi="Arial" w:cs="Arial"/>
          <w:sz w:val="22"/>
          <w:szCs w:val="22"/>
        </w:rPr>
        <w:t xml:space="preserve">, </w:t>
      </w:r>
      <w:r w:rsidRPr="00110991">
        <w:rPr>
          <w:rFonts w:ascii="Arial" w:hAnsi="Arial" w:cs="Arial"/>
          <w:sz w:val="22"/>
          <w:szCs w:val="22"/>
        </w:rPr>
        <w:t xml:space="preserve">paslaugos </w:t>
      </w:r>
      <w:r w:rsidR="00110991" w:rsidRPr="00110991">
        <w:rPr>
          <w:rFonts w:ascii="Arial" w:hAnsi="Arial" w:cs="Arial"/>
          <w:sz w:val="22"/>
          <w:szCs w:val="22"/>
        </w:rPr>
        <w:t xml:space="preserve">ir darbai </w:t>
      </w:r>
      <w:r w:rsidRPr="00110991">
        <w:rPr>
          <w:rFonts w:ascii="Arial" w:hAnsi="Arial" w:cs="Arial"/>
          <w:sz w:val="22"/>
          <w:szCs w:val="22"/>
        </w:rPr>
        <w:t xml:space="preserve">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w:t>
      </w:r>
      <w:r w:rsidRPr="00110991">
        <w:rPr>
          <w:rFonts w:ascii="Arial" w:hAnsi="Arial" w:cs="Arial"/>
          <w:sz w:val="22"/>
          <w:szCs w:val="22"/>
        </w:rPr>
        <w:lastRenderedPageBreak/>
        <w:t>numatytame sąraše nurodytose valstybėse ar teritorijose arba paslaugų teikimas vykdomas iš VPĮ 92 str. 14 d. numatytame sąraše nurodytų valstybių ar teritorijų.</w:t>
      </w:r>
    </w:p>
    <w:p w14:paraId="3C62B7F1" w14:textId="77777777" w:rsidR="00816EF4" w:rsidRPr="00110991" w:rsidRDefault="00816EF4" w:rsidP="00816EF4">
      <w:pPr>
        <w:ind w:firstLine="284"/>
        <w:jc w:val="both"/>
        <w:rPr>
          <w:rFonts w:ascii="Arial" w:hAnsi="Arial" w:cs="Arial"/>
          <w:color w:val="000000" w:themeColor="text1"/>
          <w:sz w:val="22"/>
          <w:szCs w:val="22"/>
        </w:rPr>
      </w:pPr>
    </w:p>
    <w:p w14:paraId="32377982" w14:textId="77777777" w:rsidR="00816EF4" w:rsidRPr="00110991" w:rsidRDefault="00816EF4" w:rsidP="00816EF4">
      <w:pPr>
        <w:tabs>
          <w:tab w:val="left" w:pos="9781"/>
        </w:tabs>
        <w:autoSpaceDE w:val="0"/>
        <w:autoSpaceDN w:val="0"/>
        <w:adjustRightInd w:val="0"/>
        <w:jc w:val="both"/>
        <w:rPr>
          <w:rFonts w:ascii="Arial" w:hAnsi="Arial" w:cs="Arial"/>
          <w:color w:val="000000" w:themeColor="text1"/>
          <w:sz w:val="22"/>
          <w:szCs w:val="22"/>
        </w:rPr>
      </w:pPr>
      <w:r w:rsidRPr="00110991">
        <w:rPr>
          <w:rFonts w:ascii="Arial" w:hAnsi="Arial" w:cs="Arial"/>
          <w:noProof/>
          <w:sz w:val="22"/>
          <w:szCs w:val="22"/>
        </w:rPr>
        <mc:AlternateContent>
          <mc:Choice Requires="wpg">
            <w:drawing>
              <wp:inline distT="0" distB="0" distL="0" distR="0" wp14:anchorId="15D91590" wp14:editId="441CE0EC">
                <wp:extent cx="6120130" cy="11430"/>
                <wp:effectExtent l="0" t="0" r="0" b="0"/>
                <wp:docPr id="1500685225" name="Group 1500685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316343593"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247E3C2C" id="Group 1500685225"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hzup0VcCAACt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" path="m,l6158230,r,12192l,12192,,e" fillcolor="black" stroked="f" strokeweight="0">
                  <v:stroke miterlimit="83231f" joinstyle="miter"/>
                  <v:path arrowok="t" textboxrect="0,0,6158230,12192"/>
                </v:shape>
                <w10:anchorlock/>
              </v:group>
            </w:pict>
          </mc:Fallback>
        </mc:AlternateContent>
      </w:r>
    </w:p>
    <w:p w14:paraId="153D4BB8" w14:textId="77777777" w:rsidR="00816EF4" w:rsidRPr="00110991" w:rsidRDefault="00816EF4" w:rsidP="00816EF4">
      <w:pPr>
        <w:pStyle w:val="Sraopastraipa"/>
        <w:numPr>
          <w:ilvl w:val="0"/>
          <w:numId w:val="3"/>
        </w:numPr>
        <w:jc w:val="both"/>
        <w:rPr>
          <w:rFonts w:ascii="Arial" w:hAnsi="Arial" w:cs="Arial"/>
          <w:b/>
          <w:sz w:val="22"/>
          <w:szCs w:val="22"/>
        </w:rPr>
      </w:pPr>
      <w:r w:rsidRPr="00110991">
        <w:rPr>
          <w:rFonts w:ascii="Arial" w:hAnsi="Arial" w:cs="Arial"/>
          <w:b/>
          <w:sz w:val="22"/>
          <w:szCs w:val="22"/>
        </w:rPr>
        <w:t xml:space="preserve">REIKALAVIMAI, SUSIJĘ SU INFORMACIJOS (DUOMENŲ) SAUGUMU VYKDANT SUTARTĮ </w:t>
      </w:r>
    </w:p>
    <w:p w14:paraId="6B8E7D00" w14:textId="77777777" w:rsidR="00816EF4" w:rsidRPr="00110991" w:rsidRDefault="00816EF4" w:rsidP="00816EF4">
      <w:pPr>
        <w:spacing w:after="40"/>
        <w:rPr>
          <w:rFonts w:ascii="Arial" w:hAnsi="Arial" w:cs="Arial"/>
          <w:b/>
          <w:sz w:val="22"/>
          <w:szCs w:val="22"/>
        </w:rPr>
      </w:pPr>
      <w:r w:rsidRPr="00110991">
        <w:rPr>
          <w:rFonts w:ascii="Arial" w:hAnsi="Arial" w:cs="Arial"/>
          <w:noProof/>
          <w:sz w:val="22"/>
          <w:szCs w:val="22"/>
        </w:rPr>
        <mc:AlternateContent>
          <mc:Choice Requires="wpg">
            <w:drawing>
              <wp:inline distT="0" distB="0" distL="0" distR="0" wp14:anchorId="22ED8CA3" wp14:editId="0E3906F6">
                <wp:extent cx="6120130" cy="11430"/>
                <wp:effectExtent l="0" t="0" r="0" b="0"/>
                <wp:docPr id="922119869" name="Group 922119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175185637"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3F379EC1" id="Group 922119869"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Uufj6FcCAACt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545E5AD1" w14:textId="77777777" w:rsidR="00816EF4" w:rsidRPr="00110991" w:rsidRDefault="00816EF4" w:rsidP="00816EF4">
      <w:pPr>
        <w:pStyle w:val="Sraopastraipa"/>
        <w:suppressAutoHyphens/>
        <w:autoSpaceDN w:val="0"/>
        <w:ind w:left="0" w:firstLine="284"/>
        <w:jc w:val="both"/>
        <w:textAlignment w:val="baseline"/>
        <w:rPr>
          <w:rFonts w:ascii="Arial" w:hAnsi="Arial" w:cs="Arial"/>
          <w:sz w:val="22"/>
          <w:szCs w:val="22"/>
        </w:rPr>
      </w:pPr>
      <w:r w:rsidRPr="00110991">
        <w:rPr>
          <w:rFonts w:ascii="Arial" w:hAnsi="Arial" w:cs="Arial"/>
          <w:sz w:val="22"/>
          <w:szCs w:val="22"/>
        </w:rPr>
        <w:t>6.1. Tiekėjas, vykdydamas sutartį, turi vadovautis šioje Techninėje specifikacijoje nustatytais saugumo reikalavimais ir užtikrinti šiuose teisės aktuose</w:t>
      </w:r>
      <w:r w:rsidRPr="00110991">
        <w:t xml:space="preserve"> </w:t>
      </w:r>
      <w:r w:rsidRPr="00110991">
        <w:rPr>
          <w:rFonts w:ascii="Arial" w:hAnsi="Arial" w:cs="Arial"/>
          <w:sz w:val="22"/>
          <w:szCs w:val="22"/>
        </w:rPr>
        <w:t>nustatytų reikalavimų įgyvendinimą:</w:t>
      </w:r>
    </w:p>
    <w:p w14:paraId="42CEDA78" w14:textId="77777777" w:rsidR="00816EF4" w:rsidRPr="00110991" w:rsidRDefault="00816EF4" w:rsidP="00816EF4">
      <w:pPr>
        <w:suppressAutoHyphens/>
        <w:autoSpaceDN w:val="0"/>
        <w:ind w:firstLine="284"/>
        <w:jc w:val="both"/>
        <w:textAlignment w:val="baseline"/>
        <w:rPr>
          <w:rFonts w:ascii="Arial" w:hAnsi="Arial" w:cs="Arial"/>
          <w:sz w:val="22"/>
          <w:szCs w:val="22"/>
        </w:rPr>
      </w:pPr>
      <w:r w:rsidRPr="00110991">
        <w:rPr>
          <w:rFonts w:ascii="Arial" w:hAnsi="Arial" w:cs="Arial"/>
          <w:sz w:val="22"/>
          <w:szCs w:val="22"/>
        </w:rPr>
        <w:t>6.1.1. 2016 m. balandžio 27 d. Europos Parlamento ir Tarybos reglamente (ES) 2016/679 dėl fizinių asmenų apsaugos tvarkant asmens duomenis ir dėl laisvo tokių duomenų judėjimo ir kuriuo panaikinama Direktyva 95/46/EB;</w:t>
      </w:r>
    </w:p>
    <w:p w14:paraId="149FFF91" w14:textId="443A9757" w:rsidR="00816EF4" w:rsidRPr="00110991" w:rsidRDefault="00816EF4" w:rsidP="00816EF4">
      <w:pPr>
        <w:suppressAutoHyphens/>
        <w:autoSpaceDN w:val="0"/>
        <w:ind w:firstLine="284"/>
        <w:jc w:val="both"/>
        <w:textAlignment w:val="baseline"/>
        <w:rPr>
          <w:rFonts w:ascii="Arial" w:hAnsi="Arial" w:cs="Arial"/>
          <w:sz w:val="22"/>
          <w:szCs w:val="22"/>
        </w:rPr>
      </w:pPr>
      <w:r w:rsidRPr="00110991">
        <w:rPr>
          <w:rFonts w:ascii="Arial" w:hAnsi="Arial" w:cs="Arial"/>
          <w:sz w:val="22"/>
          <w:szCs w:val="22"/>
        </w:rPr>
        <w:t>6.1.2. Kibernetinio saugumo reikalavimų apraše, patvirtintame Lietuvos Respublikos Vyriausybės 2018 m. rugpjūčio 13 d. nutarimu Nr. 818 „Dėl Lietuvos Respublikos kibernetinio saugumo įstatymo įgyvendinimo“</w:t>
      </w:r>
      <w:r w:rsidR="00DD0EDB">
        <w:rPr>
          <w:rFonts w:ascii="Arial" w:hAnsi="Arial" w:cs="Arial"/>
          <w:sz w:val="22"/>
          <w:szCs w:val="22"/>
        </w:rPr>
        <w:t xml:space="preserve"> (toliau – Aprašas)</w:t>
      </w:r>
      <w:r w:rsidRPr="00110991">
        <w:rPr>
          <w:rFonts w:ascii="Arial" w:hAnsi="Arial" w:cs="Arial"/>
          <w:sz w:val="22"/>
          <w:szCs w:val="22"/>
        </w:rPr>
        <w:t>;</w:t>
      </w:r>
    </w:p>
    <w:p w14:paraId="591C2C93" w14:textId="77777777" w:rsidR="00816EF4" w:rsidRPr="00110991" w:rsidRDefault="00816EF4" w:rsidP="00816EF4">
      <w:pPr>
        <w:suppressAutoHyphens/>
        <w:autoSpaceDN w:val="0"/>
        <w:ind w:firstLine="284"/>
        <w:jc w:val="both"/>
        <w:textAlignment w:val="baseline"/>
        <w:rPr>
          <w:rFonts w:ascii="Arial" w:hAnsi="Arial" w:cs="Arial"/>
          <w:sz w:val="22"/>
          <w:szCs w:val="22"/>
        </w:rPr>
      </w:pPr>
      <w:r w:rsidRPr="00110991">
        <w:rPr>
          <w:rFonts w:ascii="Arial" w:hAnsi="Arial" w:cs="Arial"/>
          <w:sz w:val="22"/>
          <w:szCs w:val="22"/>
        </w:rPr>
        <w:t>6.1.3. Lietuvos standartuose LST ISO/IEC 27001 „Informacinės technologijos. Saugumo metodai. Informacijos saugumo valdymo sistemos. Reikalavimai“, LST ISO/IEC 27002 „Informacinės technologijos. Saugumo metodai. Informacijos saugumo valdymo priemonių taikymo gairės“, taip pat kituose Lietuvos ir tarptautiniuose „Informacijos technologijos. Saugumo metodai“ grupės standartuose, apibūdinančiuose saugų elektroninės informacijos tvarkymą;</w:t>
      </w:r>
    </w:p>
    <w:p w14:paraId="28E6E782" w14:textId="77777777" w:rsidR="00816EF4" w:rsidRPr="00110991" w:rsidRDefault="00816EF4" w:rsidP="00816EF4">
      <w:pPr>
        <w:suppressAutoHyphens/>
        <w:autoSpaceDN w:val="0"/>
        <w:ind w:firstLine="284"/>
        <w:jc w:val="both"/>
        <w:textAlignment w:val="baseline"/>
        <w:rPr>
          <w:rFonts w:ascii="Arial" w:hAnsi="Arial" w:cs="Arial"/>
          <w:sz w:val="22"/>
          <w:szCs w:val="22"/>
        </w:rPr>
      </w:pPr>
      <w:r w:rsidRPr="00110991">
        <w:rPr>
          <w:rFonts w:ascii="Arial" w:hAnsi="Arial" w:cs="Arial"/>
          <w:sz w:val="22"/>
          <w:szCs w:val="22"/>
        </w:rPr>
        <w:t>6.1.4. kituose Lietuvos Respublikos teisės aktuose, reglamentuojančiuose informacinių sistemų ir duomenų saugą.</w:t>
      </w:r>
    </w:p>
    <w:p w14:paraId="3D4C337A" w14:textId="77777777" w:rsidR="00816EF4" w:rsidRPr="00110991" w:rsidRDefault="00816EF4" w:rsidP="00816EF4">
      <w:pPr>
        <w:tabs>
          <w:tab w:val="left" w:pos="567"/>
        </w:tabs>
        <w:suppressAutoHyphens/>
        <w:autoSpaceDN w:val="0"/>
        <w:ind w:firstLine="284"/>
        <w:jc w:val="both"/>
        <w:textAlignment w:val="baseline"/>
        <w:rPr>
          <w:rFonts w:ascii="Arial" w:hAnsi="Arial" w:cs="Arial"/>
          <w:color w:val="000000" w:themeColor="text1"/>
          <w:sz w:val="22"/>
          <w:szCs w:val="22"/>
        </w:rPr>
      </w:pPr>
      <w:r w:rsidRPr="00110991">
        <w:rPr>
          <w:rFonts w:ascii="Arial" w:hAnsi="Arial" w:cs="Arial"/>
          <w:color w:val="000000" w:themeColor="text1"/>
          <w:sz w:val="22"/>
          <w:szCs w:val="22"/>
        </w:rPr>
        <w:t>6.2. Įsigaliojus naujiems Europos Sąjungos ar Lietuvos Respublikos teisės aktams, ar jų pakeitimams, susijusiems su sutarties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sutarties vykdymu, nuo tokio naujojo teisės akto ar jo pakeitimo įsigaliojimo datos netaikoma, o vietoje jos taikoma įsigaliojusio naujojo Europos Sąjungos ar Lietuvos Respublikos teisės akto ar jo pakeitimo, susijusio su sutarties vykdymu, nuostata.</w:t>
      </w:r>
    </w:p>
    <w:p w14:paraId="2F5FB393" w14:textId="32125C3F" w:rsidR="00816EF4" w:rsidRPr="00110991" w:rsidRDefault="00816EF4" w:rsidP="00816EF4">
      <w:pPr>
        <w:tabs>
          <w:tab w:val="left" w:pos="567"/>
        </w:tabs>
        <w:suppressAutoHyphens/>
        <w:autoSpaceDN w:val="0"/>
        <w:ind w:firstLine="284"/>
        <w:jc w:val="both"/>
        <w:textAlignment w:val="baseline"/>
        <w:rPr>
          <w:rFonts w:ascii="Arial" w:hAnsi="Arial" w:cs="Arial"/>
          <w:color w:val="000000" w:themeColor="text1"/>
          <w:sz w:val="22"/>
          <w:szCs w:val="22"/>
        </w:rPr>
      </w:pPr>
      <w:r w:rsidRPr="00110991">
        <w:rPr>
          <w:rFonts w:ascii="Arial" w:hAnsi="Arial" w:cs="Arial"/>
          <w:color w:val="000000" w:themeColor="text1"/>
          <w:sz w:val="22"/>
          <w:szCs w:val="22"/>
        </w:rPr>
        <w:t xml:space="preserve">6.3. </w:t>
      </w:r>
      <w:r w:rsidRPr="00EB4C80">
        <w:rPr>
          <w:rFonts w:ascii="Arial" w:hAnsi="Arial" w:cs="Arial"/>
          <w:sz w:val="22"/>
          <w:szCs w:val="22"/>
        </w:rPr>
        <w:t xml:space="preserve">Jeigu vykdant Sutartį Tiekėjui </w:t>
      </w:r>
      <w:r w:rsidR="00EB4C80" w:rsidRPr="00EB4C80">
        <w:rPr>
          <w:rFonts w:ascii="Arial" w:hAnsi="Arial" w:cs="Arial"/>
          <w:sz w:val="22"/>
          <w:szCs w:val="22"/>
        </w:rPr>
        <w:t>ar Paslaugų teikėjo kit</w:t>
      </w:r>
      <w:r w:rsidR="00EB4C80">
        <w:rPr>
          <w:rFonts w:ascii="Arial" w:hAnsi="Arial" w:cs="Arial"/>
          <w:sz w:val="22"/>
          <w:szCs w:val="22"/>
        </w:rPr>
        <w:t>iems</w:t>
      </w:r>
      <w:r w:rsidR="00EB4C80" w:rsidRPr="00EB4C80">
        <w:rPr>
          <w:rFonts w:ascii="Arial" w:hAnsi="Arial" w:cs="Arial"/>
          <w:sz w:val="22"/>
          <w:szCs w:val="22"/>
        </w:rPr>
        <w:t xml:space="preserve"> Sutarties vykdymui pasitelkiami</w:t>
      </w:r>
      <w:r w:rsidR="00EB4C80">
        <w:rPr>
          <w:rFonts w:ascii="Arial" w:hAnsi="Arial" w:cs="Arial"/>
          <w:sz w:val="22"/>
          <w:szCs w:val="22"/>
        </w:rPr>
        <w:t>ems</w:t>
      </w:r>
      <w:r w:rsidR="00EB4C80" w:rsidRPr="00EB4C80">
        <w:rPr>
          <w:rFonts w:ascii="Arial" w:hAnsi="Arial" w:cs="Arial"/>
          <w:sz w:val="22"/>
          <w:szCs w:val="22"/>
        </w:rPr>
        <w:t xml:space="preserve"> asmen</w:t>
      </w:r>
      <w:r w:rsidR="00EB4C80">
        <w:rPr>
          <w:rFonts w:ascii="Arial" w:hAnsi="Arial" w:cs="Arial"/>
          <w:sz w:val="22"/>
          <w:szCs w:val="22"/>
        </w:rPr>
        <w:t>ims</w:t>
      </w:r>
      <w:r w:rsidR="00EB4C80" w:rsidRPr="00EB4C80">
        <w:rPr>
          <w:rFonts w:ascii="Arial" w:hAnsi="Arial" w:cs="Arial"/>
          <w:sz w:val="22"/>
          <w:szCs w:val="22"/>
        </w:rPr>
        <w:t xml:space="preserve"> (</w:t>
      </w:r>
      <w:r w:rsidR="00ED1608">
        <w:rPr>
          <w:rFonts w:ascii="Arial" w:hAnsi="Arial" w:cs="Arial"/>
          <w:sz w:val="22"/>
          <w:szCs w:val="22"/>
        </w:rPr>
        <w:t>Lankytojų s</w:t>
      </w:r>
      <w:r w:rsidR="00EB4C80">
        <w:rPr>
          <w:rFonts w:ascii="Arial" w:hAnsi="Arial" w:cs="Arial"/>
          <w:sz w:val="22"/>
          <w:szCs w:val="22"/>
        </w:rPr>
        <w:t>rauto skaičiavimo sprendimo</w:t>
      </w:r>
      <w:r w:rsidR="00EB4C80" w:rsidRPr="00EB4C80">
        <w:rPr>
          <w:rFonts w:ascii="Arial" w:hAnsi="Arial" w:cs="Arial"/>
          <w:sz w:val="22"/>
          <w:szCs w:val="22"/>
        </w:rPr>
        <w:t xml:space="preserve"> gamintoj</w:t>
      </w:r>
      <w:r w:rsidR="00EB4C80">
        <w:rPr>
          <w:rFonts w:ascii="Arial" w:hAnsi="Arial" w:cs="Arial"/>
          <w:sz w:val="22"/>
          <w:szCs w:val="22"/>
        </w:rPr>
        <w:t>ui</w:t>
      </w:r>
      <w:r w:rsidR="00EB4C80" w:rsidRPr="00EB4C80">
        <w:rPr>
          <w:rFonts w:ascii="Arial" w:hAnsi="Arial" w:cs="Arial"/>
          <w:sz w:val="22"/>
          <w:szCs w:val="22"/>
        </w:rPr>
        <w:t>, subtiekėj</w:t>
      </w:r>
      <w:r w:rsidR="00EB4C80">
        <w:rPr>
          <w:rFonts w:ascii="Arial" w:hAnsi="Arial" w:cs="Arial"/>
          <w:sz w:val="22"/>
          <w:szCs w:val="22"/>
        </w:rPr>
        <w:t>ui</w:t>
      </w:r>
      <w:r w:rsidR="00EB4C80" w:rsidRPr="00EB4C80">
        <w:rPr>
          <w:rFonts w:ascii="Arial" w:hAnsi="Arial" w:cs="Arial"/>
          <w:sz w:val="22"/>
          <w:szCs w:val="22"/>
        </w:rPr>
        <w:t xml:space="preserve"> ir kitais pagrindais pasitelkiami</w:t>
      </w:r>
      <w:r w:rsidR="00EB4C80">
        <w:rPr>
          <w:rFonts w:ascii="Arial" w:hAnsi="Arial" w:cs="Arial"/>
          <w:sz w:val="22"/>
          <w:szCs w:val="22"/>
        </w:rPr>
        <w:t>ems</w:t>
      </w:r>
      <w:r w:rsidR="00EB4C80" w:rsidRPr="00EB4C80">
        <w:rPr>
          <w:rFonts w:ascii="Arial" w:hAnsi="Arial" w:cs="Arial"/>
          <w:sz w:val="22"/>
          <w:szCs w:val="22"/>
        </w:rPr>
        <w:t xml:space="preserve"> ūkio subjekta</w:t>
      </w:r>
      <w:r w:rsidR="00EB4C80">
        <w:rPr>
          <w:rFonts w:ascii="Arial" w:hAnsi="Arial" w:cs="Arial"/>
          <w:sz w:val="22"/>
          <w:szCs w:val="22"/>
        </w:rPr>
        <w:t>ms</w:t>
      </w:r>
      <w:r w:rsidR="00EB4C80" w:rsidRPr="00EB4C80">
        <w:rPr>
          <w:rFonts w:ascii="Arial" w:hAnsi="Arial" w:cs="Arial"/>
          <w:sz w:val="22"/>
          <w:szCs w:val="22"/>
        </w:rPr>
        <w:t xml:space="preserve"> ir jų darbuotoja</w:t>
      </w:r>
      <w:r w:rsidR="00EB4C80">
        <w:rPr>
          <w:rFonts w:ascii="Arial" w:hAnsi="Arial" w:cs="Arial"/>
          <w:sz w:val="22"/>
          <w:szCs w:val="22"/>
        </w:rPr>
        <w:t>ms</w:t>
      </w:r>
      <w:r w:rsidR="00EB4C80" w:rsidRPr="00EB4C80">
        <w:rPr>
          <w:rFonts w:ascii="Arial" w:hAnsi="Arial" w:cs="Arial"/>
          <w:sz w:val="22"/>
          <w:szCs w:val="22"/>
        </w:rPr>
        <w:t xml:space="preserve"> ir pan.) (toliau – pasitelkiamas asmuo) </w:t>
      </w:r>
      <w:r w:rsidRPr="00EB4C80">
        <w:rPr>
          <w:rFonts w:ascii="Arial" w:hAnsi="Arial" w:cs="Arial"/>
          <w:sz w:val="22"/>
          <w:szCs w:val="22"/>
        </w:rPr>
        <w:t>būtina atskleisti Užsakovo konfidencialią informaciją, kaip ji apibūdinta Užsakovo vietiniuose (vidaus) norminiuose teisės aktuose (Užsakovo Komercinių paslapčių ir kitos konfidencialios informacijos sąraše), šią informaciją gaunantys Tiekėjo darbuotojai privalo ją saugoti ir neatskleisti, laikytis kitų</w:t>
      </w:r>
      <w:r w:rsidRPr="00110991">
        <w:rPr>
          <w:rFonts w:ascii="Arial" w:hAnsi="Arial" w:cs="Arial"/>
          <w:sz w:val="22"/>
          <w:szCs w:val="22"/>
        </w:rPr>
        <w:t xml:space="preserve"> įsipareigojimų, ir </w:t>
      </w:r>
      <w:r w:rsidRPr="00110991">
        <w:rPr>
          <w:rFonts w:ascii="Arial" w:hAnsi="Arial" w:cs="Arial"/>
          <w:color w:val="000000" w:themeColor="text1"/>
          <w:sz w:val="22"/>
          <w:szCs w:val="22"/>
        </w:rPr>
        <w:t>pasirašyti Konfidencialumo pasižadėjimus.</w:t>
      </w:r>
    </w:p>
    <w:p w14:paraId="47E6C500" w14:textId="79DAA319" w:rsidR="00EB4C80" w:rsidRPr="00EB4C80" w:rsidRDefault="00816EF4" w:rsidP="00EB4C80">
      <w:pPr>
        <w:tabs>
          <w:tab w:val="left" w:pos="567"/>
        </w:tabs>
        <w:suppressAutoHyphens/>
        <w:autoSpaceDN w:val="0"/>
        <w:ind w:firstLine="284"/>
        <w:jc w:val="both"/>
        <w:textAlignment w:val="baseline"/>
        <w:rPr>
          <w:rFonts w:ascii="Arial" w:hAnsi="Arial" w:cs="Arial"/>
          <w:sz w:val="22"/>
          <w:szCs w:val="22"/>
        </w:rPr>
      </w:pPr>
      <w:r w:rsidRPr="00110991">
        <w:rPr>
          <w:rFonts w:ascii="Arial" w:hAnsi="Arial" w:cs="Arial"/>
          <w:color w:val="000000" w:themeColor="text1"/>
          <w:sz w:val="22"/>
          <w:szCs w:val="22"/>
        </w:rPr>
        <w:t xml:space="preserve">6.4. Sutarties vykdymui </w:t>
      </w:r>
      <w:r w:rsidRPr="00110991">
        <w:rPr>
          <w:rFonts w:ascii="Arial" w:hAnsi="Arial" w:cs="Arial"/>
          <w:sz w:val="22"/>
          <w:szCs w:val="22"/>
        </w:rPr>
        <w:t>Tiekėjo</w:t>
      </w:r>
      <w:r w:rsidRPr="00110991">
        <w:rPr>
          <w:rFonts w:ascii="Arial" w:hAnsi="Arial" w:cs="Arial"/>
          <w:color w:val="000000" w:themeColor="text1"/>
          <w:sz w:val="22"/>
          <w:szCs w:val="22"/>
        </w:rPr>
        <w:t xml:space="preserve"> </w:t>
      </w:r>
      <w:r w:rsidR="00EB4C80">
        <w:rPr>
          <w:rFonts w:ascii="Arial" w:hAnsi="Arial" w:cs="Arial"/>
          <w:color w:val="000000" w:themeColor="text1"/>
          <w:sz w:val="22"/>
          <w:szCs w:val="22"/>
        </w:rPr>
        <w:t xml:space="preserve">ar pasitelkiamo asmens </w:t>
      </w:r>
      <w:r w:rsidRPr="00110991">
        <w:rPr>
          <w:rFonts w:ascii="Arial" w:hAnsi="Arial" w:cs="Arial"/>
          <w:color w:val="000000" w:themeColor="text1"/>
          <w:sz w:val="22"/>
          <w:szCs w:val="22"/>
        </w:rPr>
        <w:t xml:space="preserve">darbuotojams prieiga prie </w:t>
      </w:r>
      <w:r w:rsidRPr="00110991">
        <w:rPr>
          <w:rFonts w:ascii="Arial" w:hAnsi="Arial" w:cs="Arial"/>
          <w:sz w:val="22"/>
          <w:szCs w:val="22"/>
        </w:rPr>
        <w:t>Užsakovo</w:t>
      </w:r>
      <w:r w:rsidRPr="00110991">
        <w:rPr>
          <w:rFonts w:ascii="Arial" w:hAnsi="Arial" w:cs="Arial"/>
          <w:color w:val="000000" w:themeColor="text1"/>
          <w:sz w:val="22"/>
          <w:szCs w:val="22"/>
        </w:rPr>
        <w:t xml:space="preserve"> </w:t>
      </w:r>
      <w:r w:rsidR="00FD2D81">
        <w:rPr>
          <w:rFonts w:ascii="Arial" w:hAnsi="Arial" w:cs="Arial"/>
          <w:color w:val="000000" w:themeColor="text1"/>
          <w:sz w:val="22"/>
          <w:szCs w:val="22"/>
        </w:rPr>
        <w:t xml:space="preserve">informacinių technologijų </w:t>
      </w:r>
      <w:r w:rsidR="00EB4C80">
        <w:rPr>
          <w:rFonts w:ascii="Arial" w:hAnsi="Arial" w:cs="Arial"/>
          <w:color w:val="000000" w:themeColor="text1"/>
          <w:sz w:val="22"/>
          <w:szCs w:val="22"/>
        </w:rPr>
        <w:t xml:space="preserve">infrastruktūroje esančių Užsakovo </w:t>
      </w:r>
      <w:r w:rsidRPr="00110991">
        <w:rPr>
          <w:rFonts w:ascii="Arial" w:hAnsi="Arial" w:cs="Arial"/>
          <w:color w:val="000000" w:themeColor="text1"/>
          <w:sz w:val="22"/>
          <w:szCs w:val="22"/>
        </w:rPr>
        <w:t xml:space="preserve">informacinių išteklių suteikiama tik tokios apimties, kokios reikia Sutarties vykdymui užtikrinti. </w:t>
      </w:r>
      <w:r w:rsidR="00EB4C80" w:rsidRPr="00EB4C80">
        <w:rPr>
          <w:rFonts w:ascii="Arial" w:hAnsi="Arial" w:cs="Arial"/>
          <w:sz w:val="22"/>
          <w:szCs w:val="22"/>
        </w:rPr>
        <w:t xml:space="preserve">Pasitelkiamiems asmenims prieiga prie Užsakovo informacinių išteklių suteikiama, jei Paslaugų teikėjas apie pasitelkiamus asmenis pranešė Užsakovui Sutarties Bendrųjų sąlygų nustatyta tvarka ir jie yra nurodyti Sutartyje ar jos pakeitimuose. Šiame punkte numatyti pranešimo apie pasitelkiamus asmenis reikalavimai taikomi ir kai </w:t>
      </w:r>
      <w:r w:rsidR="00ED1608">
        <w:rPr>
          <w:rFonts w:ascii="Arial" w:hAnsi="Arial" w:cs="Arial"/>
          <w:sz w:val="22"/>
          <w:szCs w:val="22"/>
        </w:rPr>
        <w:t>Lankytojų s</w:t>
      </w:r>
      <w:r w:rsidR="00FD2D81">
        <w:rPr>
          <w:rFonts w:ascii="Arial" w:hAnsi="Arial" w:cs="Arial"/>
          <w:sz w:val="22"/>
          <w:szCs w:val="22"/>
        </w:rPr>
        <w:t>rauto skaičiavimo sprendimas</w:t>
      </w:r>
      <w:r w:rsidR="00EB4C80" w:rsidRPr="00EB4C80">
        <w:rPr>
          <w:rFonts w:ascii="Arial" w:hAnsi="Arial" w:cs="Arial"/>
          <w:sz w:val="22"/>
          <w:szCs w:val="22"/>
        </w:rPr>
        <w:t xml:space="preserve"> yra laikoma</w:t>
      </w:r>
      <w:r w:rsidR="00FD2D81">
        <w:rPr>
          <w:rFonts w:ascii="Arial" w:hAnsi="Arial" w:cs="Arial"/>
          <w:sz w:val="22"/>
          <w:szCs w:val="22"/>
        </w:rPr>
        <w:t>s</w:t>
      </w:r>
      <w:r w:rsidR="00EB4C80" w:rsidRPr="00EB4C80">
        <w:rPr>
          <w:rFonts w:ascii="Arial" w:hAnsi="Arial" w:cs="Arial"/>
          <w:sz w:val="22"/>
          <w:szCs w:val="22"/>
        </w:rPr>
        <w:t xml:space="preserve"> Paslaugų teikėjo ar pasitelkiamo asmens turimoje debesijos infrastruktūroje</w:t>
      </w:r>
      <w:r w:rsidR="001C1ACD">
        <w:rPr>
          <w:rFonts w:ascii="Arial" w:hAnsi="Arial" w:cs="Arial"/>
          <w:sz w:val="22"/>
          <w:szCs w:val="22"/>
        </w:rPr>
        <w:t xml:space="preserve"> (</w:t>
      </w:r>
      <w:proofErr w:type="spellStart"/>
      <w:r w:rsidR="001C1ACD">
        <w:rPr>
          <w:rFonts w:ascii="Arial" w:hAnsi="Arial" w:cs="Arial"/>
          <w:sz w:val="22"/>
          <w:szCs w:val="22"/>
        </w:rPr>
        <w:t>SaaS</w:t>
      </w:r>
      <w:proofErr w:type="spellEnd"/>
      <w:r w:rsidR="001C1ACD">
        <w:rPr>
          <w:rFonts w:ascii="Arial" w:hAnsi="Arial" w:cs="Arial"/>
          <w:sz w:val="22"/>
          <w:szCs w:val="22"/>
        </w:rPr>
        <w:t xml:space="preserve"> atveju)</w:t>
      </w:r>
      <w:r w:rsidR="00EB4C80" w:rsidRPr="00EB4C80">
        <w:rPr>
          <w:rFonts w:ascii="Arial" w:hAnsi="Arial" w:cs="Arial"/>
          <w:sz w:val="22"/>
          <w:szCs w:val="22"/>
        </w:rPr>
        <w:t>.</w:t>
      </w:r>
    </w:p>
    <w:p w14:paraId="0AA621DF" w14:textId="5DBB1B6F" w:rsidR="00816EF4" w:rsidRPr="00110991" w:rsidRDefault="00816EF4" w:rsidP="00816EF4">
      <w:pPr>
        <w:tabs>
          <w:tab w:val="left" w:pos="567"/>
        </w:tabs>
        <w:suppressAutoHyphens/>
        <w:autoSpaceDN w:val="0"/>
        <w:ind w:firstLine="284"/>
        <w:jc w:val="both"/>
        <w:textAlignment w:val="baseline"/>
        <w:rPr>
          <w:rFonts w:ascii="Arial" w:hAnsi="Arial" w:cs="Arial"/>
          <w:color w:val="000000" w:themeColor="text1"/>
          <w:sz w:val="22"/>
          <w:szCs w:val="22"/>
        </w:rPr>
      </w:pPr>
      <w:r w:rsidRPr="00110991">
        <w:rPr>
          <w:rFonts w:ascii="Arial" w:hAnsi="Arial" w:cs="Arial"/>
          <w:color w:val="000000" w:themeColor="text1"/>
          <w:sz w:val="22"/>
          <w:szCs w:val="22"/>
        </w:rPr>
        <w:t>6.5. Jei vykdant sutartį yra būtina nuotolinė prieiga prie Užsakovo informacinių išteklių</w:t>
      </w:r>
      <w:r w:rsidR="00110991" w:rsidRPr="00110991">
        <w:rPr>
          <w:rFonts w:ascii="Arial" w:hAnsi="Arial" w:cs="Arial"/>
          <w:color w:val="000000" w:themeColor="text1"/>
          <w:sz w:val="22"/>
          <w:szCs w:val="22"/>
        </w:rPr>
        <w:t xml:space="preserve"> ir kad </w:t>
      </w:r>
      <w:r w:rsidRPr="00110991">
        <w:rPr>
          <w:rFonts w:ascii="Arial" w:hAnsi="Arial" w:cs="Arial"/>
          <w:color w:val="000000" w:themeColor="text1"/>
          <w:sz w:val="22"/>
          <w:szCs w:val="22"/>
        </w:rPr>
        <w:t xml:space="preserve">konkrečiam </w:t>
      </w:r>
      <w:r w:rsidRPr="00110991">
        <w:rPr>
          <w:rFonts w:ascii="Arial" w:hAnsi="Arial" w:cs="Arial"/>
          <w:sz w:val="22"/>
          <w:szCs w:val="22"/>
        </w:rPr>
        <w:t>Tiekėjo</w:t>
      </w:r>
      <w:r w:rsidRPr="00110991">
        <w:rPr>
          <w:rFonts w:ascii="Arial" w:hAnsi="Arial" w:cs="Arial"/>
          <w:color w:val="000000" w:themeColor="text1"/>
          <w:sz w:val="22"/>
          <w:szCs w:val="22"/>
        </w:rPr>
        <w:t xml:space="preserve"> </w:t>
      </w:r>
      <w:r w:rsidR="00FD2D81">
        <w:rPr>
          <w:rFonts w:ascii="Arial" w:hAnsi="Arial" w:cs="Arial"/>
          <w:color w:val="000000" w:themeColor="text1"/>
          <w:sz w:val="22"/>
          <w:szCs w:val="22"/>
        </w:rPr>
        <w:t xml:space="preserve">ar pasitelkiamo asmens </w:t>
      </w:r>
      <w:r w:rsidRPr="00110991">
        <w:rPr>
          <w:rFonts w:ascii="Arial" w:hAnsi="Arial" w:cs="Arial"/>
          <w:color w:val="000000" w:themeColor="text1"/>
          <w:sz w:val="22"/>
          <w:szCs w:val="22"/>
        </w:rPr>
        <w:t xml:space="preserve">darbuotojui </w:t>
      </w:r>
      <w:r w:rsidR="00110991" w:rsidRPr="00110991">
        <w:rPr>
          <w:rFonts w:ascii="Arial" w:hAnsi="Arial" w:cs="Arial"/>
          <w:color w:val="000000" w:themeColor="text1"/>
          <w:sz w:val="22"/>
          <w:szCs w:val="22"/>
        </w:rPr>
        <w:t xml:space="preserve">būtų </w:t>
      </w:r>
      <w:r w:rsidRPr="00110991">
        <w:rPr>
          <w:rFonts w:ascii="Arial" w:hAnsi="Arial" w:cs="Arial"/>
          <w:color w:val="000000" w:themeColor="text1"/>
          <w:sz w:val="22"/>
          <w:szCs w:val="22"/>
        </w:rPr>
        <w:t>suteikiami prisijungimo duomenys</w:t>
      </w:r>
      <w:r w:rsidR="00110991" w:rsidRPr="00110991">
        <w:rPr>
          <w:rFonts w:ascii="Arial" w:hAnsi="Arial" w:cs="Arial"/>
          <w:color w:val="000000" w:themeColor="text1"/>
          <w:sz w:val="22"/>
          <w:szCs w:val="22"/>
        </w:rPr>
        <w:t xml:space="preserve">, </w:t>
      </w:r>
      <w:r w:rsidRPr="00110991">
        <w:rPr>
          <w:rFonts w:ascii="Arial" w:hAnsi="Arial" w:cs="Arial"/>
          <w:sz w:val="22"/>
          <w:szCs w:val="22"/>
        </w:rPr>
        <w:t>Tiekėjas</w:t>
      </w:r>
      <w:r w:rsidRPr="00110991">
        <w:rPr>
          <w:rFonts w:ascii="Arial" w:hAnsi="Arial" w:cs="Arial"/>
          <w:color w:val="000000" w:themeColor="text1"/>
          <w:sz w:val="22"/>
          <w:szCs w:val="22"/>
        </w:rPr>
        <w:t xml:space="preserve"> </w:t>
      </w:r>
      <w:r w:rsidR="00FD2D81">
        <w:rPr>
          <w:rFonts w:ascii="Arial" w:hAnsi="Arial" w:cs="Arial"/>
          <w:color w:val="000000" w:themeColor="text1"/>
          <w:sz w:val="22"/>
          <w:szCs w:val="22"/>
        </w:rPr>
        <w:t xml:space="preserve">ar pasitelkiamas asmuo </w:t>
      </w:r>
      <w:r w:rsidRPr="00110991">
        <w:rPr>
          <w:rFonts w:ascii="Arial" w:hAnsi="Arial" w:cs="Arial"/>
          <w:color w:val="000000" w:themeColor="text1"/>
          <w:sz w:val="22"/>
          <w:szCs w:val="22"/>
        </w:rPr>
        <w:t xml:space="preserve">prieš atliekant tam tikrus darbus pagal sutartį privalo pateikti Užsakovui darbuotojo(-ų), atliksiančio(-ų) tam tikrus darbus pagal sutartį, duomenis (vardą, pavardę, telefono ryšio numerį ir (ar) elektroninio pašto adresą). </w:t>
      </w:r>
      <w:r w:rsidRPr="00110991">
        <w:rPr>
          <w:rFonts w:ascii="Arial" w:hAnsi="Arial" w:cs="Arial"/>
          <w:sz w:val="22"/>
          <w:szCs w:val="22"/>
        </w:rPr>
        <w:t>Tiekėjas</w:t>
      </w:r>
      <w:r w:rsidR="00FD2D81">
        <w:rPr>
          <w:rFonts w:ascii="Arial" w:hAnsi="Arial" w:cs="Arial"/>
          <w:sz w:val="22"/>
          <w:szCs w:val="22"/>
        </w:rPr>
        <w:t xml:space="preserve"> ar pasitelkiamas asmuo </w:t>
      </w:r>
      <w:r w:rsidRPr="00110991">
        <w:rPr>
          <w:rFonts w:ascii="Arial" w:hAnsi="Arial" w:cs="Arial"/>
          <w:color w:val="000000" w:themeColor="text1"/>
          <w:sz w:val="22"/>
          <w:szCs w:val="22"/>
        </w:rPr>
        <w:t xml:space="preserve">privalo užtikrinti, kad prie Užsakovo informacinių išteklių jungtųsi tik tie darbuotojai, apie kuriuos </w:t>
      </w:r>
      <w:r w:rsidRPr="00110991">
        <w:rPr>
          <w:rFonts w:ascii="Arial" w:hAnsi="Arial" w:cs="Arial"/>
          <w:sz w:val="22"/>
          <w:szCs w:val="22"/>
        </w:rPr>
        <w:t>Tiekėjas</w:t>
      </w:r>
      <w:r w:rsidRPr="00110991">
        <w:rPr>
          <w:rFonts w:ascii="Arial" w:hAnsi="Arial" w:cs="Arial"/>
          <w:color w:val="000000" w:themeColor="text1"/>
          <w:sz w:val="22"/>
          <w:szCs w:val="22"/>
        </w:rPr>
        <w:t xml:space="preserve"> </w:t>
      </w:r>
      <w:r w:rsidR="00FD2D81">
        <w:rPr>
          <w:rFonts w:ascii="Arial" w:hAnsi="Arial" w:cs="Arial"/>
          <w:color w:val="000000" w:themeColor="text1"/>
          <w:sz w:val="22"/>
          <w:szCs w:val="22"/>
        </w:rPr>
        <w:t xml:space="preserve">ar pasitelkiamas asmuo </w:t>
      </w:r>
      <w:r w:rsidRPr="00110991">
        <w:rPr>
          <w:rFonts w:ascii="Arial" w:hAnsi="Arial" w:cs="Arial"/>
          <w:color w:val="000000" w:themeColor="text1"/>
          <w:sz w:val="22"/>
          <w:szCs w:val="22"/>
        </w:rPr>
        <w:t xml:space="preserve">pranešė Užsakovui, nesuteikiant prieigos kitiems </w:t>
      </w:r>
      <w:r w:rsidRPr="00110991">
        <w:rPr>
          <w:rFonts w:ascii="Arial" w:hAnsi="Arial" w:cs="Arial"/>
          <w:sz w:val="22"/>
          <w:szCs w:val="22"/>
        </w:rPr>
        <w:t xml:space="preserve">Tiekėjo </w:t>
      </w:r>
      <w:r w:rsidR="00FD2D81">
        <w:rPr>
          <w:rFonts w:ascii="Arial" w:hAnsi="Arial" w:cs="Arial"/>
          <w:sz w:val="22"/>
          <w:szCs w:val="22"/>
        </w:rPr>
        <w:t xml:space="preserve">ar pasitelkiamo asmens </w:t>
      </w:r>
      <w:r w:rsidRPr="00110991">
        <w:rPr>
          <w:rFonts w:ascii="Arial" w:hAnsi="Arial" w:cs="Arial"/>
          <w:color w:val="000000" w:themeColor="text1"/>
          <w:sz w:val="22"/>
          <w:szCs w:val="22"/>
        </w:rPr>
        <w:t xml:space="preserve">darbuotojams ar tretiesiems asmenims. Prisijungimo duomenys nurodytiems </w:t>
      </w:r>
      <w:r w:rsidRPr="00110991">
        <w:rPr>
          <w:rFonts w:ascii="Arial" w:hAnsi="Arial" w:cs="Arial"/>
          <w:sz w:val="22"/>
          <w:szCs w:val="22"/>
        </w:rPr>
        <w:t>Tiekėjo</w:t>
      </w:r>
      <w:r w:rsidRPr="00110991">
        <w:rPr>
          <w:rFonts w:ascii="Arial" w:hAnsi="Arial" w:cs="Arial"/>
          <w:color w:val="000000" w:themeColor="text1"/>
          <w:sz w:val="22"/>
          <w:szCs w:val="22"/>
        </w:rPr>
        <w:t xml:space="preserve"> </w:t>
      </w:r>
      <w:r w:rsidR="00FD2D81">
        <w:rPr>
          <w:rFonts w:ascii="Arial" w:hAnsi="Arial" w:cs="Arial"/>
          <w:color w:val="000000" w:themeColor="text1"/>
          <w:sz w:val="22"/>
          <w:szCs w:val="22"/>
        </w:rPr>
        <w:t xml:space="preserve">ar pasitelkiamo asmens </w:t>
      </w:r>
      <w:r w:rsidRPr="00110991">
        <w:rPr>
          <w:rFonts w:ascii="Arial" w:hAnsi="Arial" w:cs="Arial"/>
          <w:color w:val="000000" w:themeColor="text1"/>
          <w:sz w:val="22"/>
          <w:szCs w:val="22"/>
        </w:rPr>
        <w:t xml:space="preserve">darbuotojams pateikiami asmeniškai ar elektroniniu paštu. </w:t>
      </w:r>
    </w:p>
    <w:p w14:paraId="226E1D96" w14:textId="08A5D0C7" w:rsidR="00816EF4" w:rsidRPr="00110991" w:rsidRDefault="00816EF4" w:rsidP="00816EF4">
      <w:pPr>
        <w:tabs>
          <w:tab w:val="left" w:pos="567"/>
        </w:tabs>
        <w:suppressAutoHyphens/>
        <w:autoSpaceDN w:val="0"/>
        <w:ind w:firstLine="284"/>
        <w:jc w:val="both"/>
        <w:textAlignment w:val="baseline"/>
        <w:rPr>
          <w:rFonts w:ascii="Arial" w:hAnsi="Arial" w:cs="Arial"/>
          <w:color w:val="000000" w:themeColor="text1"/>
          <w:sz w:val="22"/>
          <w:szCs w:val="22"/>
        </w:rPr>
      </w:pPr>
      <w:r w:rsidRPr="00110991">
        <w:rPr>
          <w:rFonts w:ascii="Arial" w:hAnsi="Arial" w:cs="Arial"/>
          <w:color w:val="000000" w:themeColor="text1"/>
          <w:sz w:val="22"/>
          <w:szCs w:val="22"/>
        </w:rPr>
        <w:t xml:space="preserve">6.6. </w:t>
      </w:r>
      <w:r w:rsidRPr="00110991">
        <w:rPr>
          <w:rFonts w:ascii="Arial" w:hAnsi="Arial" w:cs="Arial"/>
          <w:sz w:val="22"/>
          <w:szCs w:val="22"/>
        </w:rPr>
        <w:t>Tiekėjui</w:t>
      </w:r>
      <w:r w:rsidR="001C1ACD">
        <w:rPr>
          <w:rFonts w:ascii="Arial" w:hAnsi="Arial" w:cs="Arial"/>
          <w:sz w:val="22"/>
          <w:szCs w:val="22"/>
        </w:rPr>
        <w:t xml:space="preserve"> ar pasitelkiamam asmeniui</w:t>
      </w:r>
      <w:r w:rsidRPr="00110991">
        <w:rPr>
          <w:rFonts w:ascii="Arial" w:hAnsi="Arial" w:cs="Arial"/>
          <w:color w:val="000000" w:themeColor="text1"/>
          <w:sz w:val="22"/>
          <w:szCs w:val="22"/>
        </w:rPr>
        <w:t xml:space="preserve"> nutraukus darbo santykius su paskirtu vykdyti sutartį darbuotoju, </w:t>
      </w:r>
      <w:r w:rsidRPr="00110991">
        <w:rPr>
          <w:rFonts w:ascii="Arial" w:hAnsi="Arial" w:cs="Arial"/>
          <w:sz w:val="22"/>
          <w:szCs w:val="22"/>
        </w:rPr>
        <w:t xml:space="preserve">Tiekėjas </w:t>
      </w:r>
      <w:r w:rsidR="001C1ACD">
        <w:rPr>
          <w:rFonts w:ascii="Arial" w:hAnsi="Arial" w:cs="Arial"/>
          <w:sz w:val="22"/>
          <w:szCs w:val="22"/>
        </w:rPr>
        <w:t xml:space="preserve">ar pasitelkiamas asmuo </w:t>
      </w:r>
      <w:r w:rsidRPr="00110991">
        <w:rPr>
          <w:rFonts w:ascii="Arial" w:hAnsi="Arial" w:cs="Arial"/>
          <w:color w:val="000000" w:themeColor="text1"/>
          <w:sz w:val="22"/>
          <w:szCs w:val="22"/>
        </w:rPr>
        <w:t xml:space="preserve">nedelsiant turi informuoti apie tai Užsakovą, kuris nedelsiant panaikina nurodyto darbuotojo naudotojo vardą ir slaptažodį ir (arba) užblokuoja prieigą prie Užsakovo informacinių išteklių. </w:t>
      </w:r>
    </w:p>
    <w:p w14:paraId="7571D875" w14:textId="1FAADFA3" w:rsidR="00816EF4" w:rsidRPr="001C1ACD" w:rsidRDefault="00816EF4" w:rsidP="001C1ACD">
      <w:pPr>
        <w:tabs>
          <w:tab w:val="left" w:pos="567"/>
        </w:tabs>
        <w:suppressAutoHyphens/>
        <w:autoSpaceDN w:val="0"/>
        <w:ind w:firstLine="284"/>
        <w:jc w:val="both"/>
        <w:textAlignment w:val="baseline"/>
        <w:rPr>
          <w:rFonts w:ascii="Arial" w:hAnsi="Arial" w:cs="Arial"/>
          <w:color w:val="000000" w:themeColor="text1"/>
          <w:sz w:val="22"/>
          <w:szCs w:val="22"/>
        </w:rPr>
      </w:pPr>
      <w:r w:rsidRPr="00110991">
        <w:rPr>
          <w:rFonts w:ascii="Arial" w:hAnsi="Arial" w:cs="Arial"/>
          <w:color w:val="000000" w:themeColor="text1"/>
          <w:sz w:val="22"/>
          <w:szCs w:val="22"/>
        </w:rPr>
        <w:lastRenderedPageBreak/>
        <w:t xml:space="preserve">6.7. </w:t>
      </w:r>
      <w:r w:rsidRPr="001C1ACD">
        <w:rPr>
          <w:rFonts w:ascii="Arial" w:hAnsi="Arial" w:cs="Arial"/>
          <w:sz w:val="22"/>
          <w:szCs w:val="22"/>
        </w:rPr>
        <w:t>Tiekėjo</w:t>
      </w:r>
      <w:r w:rsidRPr="001C1ACD">
        <w:rPr>
          <w:rFonts w:ascii="Arial" w:hAnsi="Arial" w:cs="Arial"/>
          <w:color w:val="000000" w:themeColor="text1"/>
          <w:sz w:val="22"/>
          <w:szCs w:val="22"/>
        </w:rPr>
        <w:t xml:space="preserve"> </w:t>
      </w:r>
      <w:r w:rsidR="001C1ACD" w:rsidRPr="001C1ACD">
        <w:rPr>
          <w:rFonts w:ascii="Arial" w:hAnsi="Arial" w:cs="Arial"/>
          <w:color w:val="000000" w:themeColor="text1"/>
          <w:sz w:val="22"/>
          <w:szCs w:val="22"/>
        </w:rPr>
        <w:t xml:space="preserve">ar pasitelkiamo asmens </w:t>
      </w:r>
      <w:r w:rsidRPr="001C1ACD">
        <w:rPr>
          <w:rFonts w:ascii="Arial" w:hAnsi="Arial" w:cs="Arial"/>
          <w:color w:val="000000" w:themeColor="text1"/>
          <w:sz w:val="22"/>
          <w:szCs w:val="22"/>
        </w:rPr>
        <w:t xml:space="preserve">darbuotojui suteiktas naudotojo vardas nekeičiamas ir negali būti suteiktas kitam </w:t>
      </w:r>
      <w:r w:rsidRPr="001C1ACD">
        <w:rPr>
          <w:rFonts w:ascii="Arial" w:hAnsi="Arial" w:cs="Arial"/>
          <w:sz w:val="22"/>
          <w:szCs w:val="22"/>
        </w:rPr>
        <w:t>Tiekėjo</w:t>
      </w:r>
      <w:r w:rsidRPr="001C1ACD">
        <w:rPr>
          <w:rFonts w:ascii="Arial" w:hAnsi="Arial" w:cs="Arial"/>
          <w:color w:val="000000" w:themeColor="text1"/>
          <w:sz w:val="22"/>
          <w:szCs w:val="22"/>
        </w:rPr>
        <w:t xml:space="preserve"> </w:t>
      </w:r>
      <w:r w:rsidR="001C1ACD" w:rsidRPr="001C1ACD">
        <w:rPr>
          <w:rFonts w:ascii="Arial" w:hAnsi="Arial" w:cs="Arial"/>
          <w:color w:val="000000" w:themeColor="text1"/>
          <w:sz w:val="22"/>
          <w:szCs w:val="22"/>
        </w:rPr>
        <w:t xml:space="preserve">ar pasitelkiamo asmens </w:t>
      </w:r>
      <w:r w:rsidRPr="001C1ACD">
        <w:rPr>
          <w:rFonts w:ascii="Arial" w:hAnsi="Arial" w:cs="Arial"/>
          <w:color w:val="000000" w:themeColor="text1"/>
          <w:sz w:val="22"/>
          <w:szCs w:val="22"/>
        </w:rPr>
        <w:t>paskirtam darbuotojui.</w:t>
      </w:r>
    </w:p>
    <w:p w14:paraId="39CE5E27" w14:textId="77777777" w:rsidR="008450B5" w:rsidRDefault="00816EF4" w:rsidP="008450B5">
      <w:pPr>
        <w:tabs>
          <w:tab w:val="left" w:pos="567"/>
        </w:tabs>
        <w:suppressAutoHyphens/>
        <w:autoSpaceDN w:val="0"/>
        <w:ind w:firstLine="284"/>
        <w:jc w:val="both"/>
        <w:textAlignment w:val="baseline"/>
        <w:rPr>
          <w:rFonts w:ascii="Arial" w:eastAsia="Calibri" w:hAnsi="Arial" w:cs="Arial"/>
          <w:color w:val="000000" w:themeColor="text1"/>
          <w:sz w:val="22"/>
          <w:szCs w:val="22"/>
        </w:rPr>
      </w:pPr>
      <w:r w:rsidRPr="001C1ACD">
        <w:rPr>
          <w:rFonts w:ascii="Arial" w:hAnsi="Arial" w:cs="Arial"/>
          <w:color w:val="000000" w:themeColor="text1"/>
          <w:sz w:val="22"/>
          <w:szCs w:val="22"/>
        </w:rPr>
        <w:t xml:space="preserve">6.8. </w:t>
      </w:r>
      <w:r w:rsidRPr="001C1ACD">
        <w:rPr>
          <w:rFonts w:ascii="Arial" w:hAnsi="Arial" w:cs="Arial"/>
          <w:sz w:val="22"/>
          <w:szCs w:val="22"/>
        </w:rPr>
        <w:t>Tiekėjui</w:t>
      </w:r>
      <w:r w:rsidRPr="001C1ACD">
        <w:rPr>
          <w:rFonts w:ascii="Arial" w:hAnsi="Arial" w:cs="Arial"/>
          <w:color w:val="000000" w:themeColor="text1"/>
          <w:sz w:val="22"/>
          <w:szCs w:val="22"/>
        </w:rPr>
        <w:t xml:space="preserve"> </w:t>
      </w:r>
      <w:r w:rsidR="001C1ACD" w:rsidRPr="001C1ACD">
        <w:rPr>
          <w:rFonts w:ascii="Arial" w:hAnsi="Arial" w:cs="Arial"/>
          <w:color w:val="000000" w:themeColor="text1"/>
          <w:sz w:val="22"/>
          <w:szCs w:val="22"/>
        </w:rPr>
        <w:t xml:space="preserve">ar pasitelkiamam </w:t>
      </w:r>
      <w:r w:rsidRPr="001C1ACD">
        <w:rPr>
          <w:rFonts w:ascii="Arial" w:hAnsi="Arial" w:cs="Arial"/>
          <w:color w:val="000000" w:themeColor="text1"/>
          <w:sz w:val="22"/>
          <w:szCs w:val="22"/>
        </w:rPr>
        <w:t xml:space="preserve">viešai neskelbtina informacija teikiama tik tokios apimties, kuri būtina sutarčiai vykdyti. </w:t>
      </w:r>
      <w:r w:rsidRPr="001C1ACD">
        <w:rPr>
          <w:rFonts w:ascii="Arial" w:hAnsi="Arial" w:cs="Arial"/>
          <w:sz w:val="22"/>
          <w:szCs w:val="22"/>
        </w:rPr>
        <w:t>Tiekėjas</w:t>
      </w:r>
      <w:r w:rsidRPr="001C1ACD">
        <w:rPr>
          <w:rFonts w:ascii="Arial" w:hAnsi="Arial" w:cs="Arial"/>
          <w:color w:val="000000" w:themeColor="text1"/>
          <w:sz w:val="22"/>
          <w:szCs w:val="22"/>
        </w:rPr>
        <w:t xml:space="preserve"> </w:t>
      </w:r>
      <w:r w:rsidR="001C1ACD" w:rsidRPr="001C1ACD">
        <w:rPr>
          <w:rFonts w:ascii="Arial" w:hAnsi="Arial" w:cs="Arial"/>
          <w:color w:val="000000" w:themeColor="text1"/>
          <w:sz w:val="22"/>
          <w:szCs w:val="22"/>
        </w:rPr>
        <w:t xml:space="preserve">ar pasitelkiamas asmuo </w:t>
      </w:r>
      <w:r w:rsidRPr="001C1ACD">
        <w:rPr>
          <w:rFonts w:ascii="Arial" w:hAnsi="Arial" w:cs="Arial"/>
          <w:color w:val="000000" w:themeColor="text1"/>
          <w:sz w:val="22"/>
          <w:szCs w:val="22"/>
        </w:rPr>
        <w:t>turi imtis visų teisinių, techninių ir organizacinių priemonių iš Užsakovo gautai informacijai apsaugoti.</w:t>
      </w:r>
      <w:r w:rsidRPr="001C1ACD">
        <w:rPr>
          <w:rFonts w:ascii="Arial" w:eastAsia="Calibri" w:hAnsi="Arial" w:cs="Arial"/>
          <w:color w:val="000000" w:themeColor="text1"/>
          <w:sz w:val="22"/>
          <w:szCs w:val="22"/>
        </w:rPr>
        <w:t xml:space="preserve"> </w:t>
      </w:r>
      <w:r w:rsidRPr="001C1ACD">
        <w:rPr>
          <w:rFonts w:ascii="Arial" w:hAnsi="Arial" w:cs="Arial"/>
          <w:sz w:val="22"/>
          <w:szCs w:val="22"/>
        </w:rPr>
        <w:t>Tiekėjas</w:t>
      </w:r>
      <w:r w:rsidRPr="001C1ACD">
        <w:rPr>
          <w:rFonts w:ascii="Arial" w:eastAsia="Calibri" w:hAnsi="Arial" w:cs="Arial"/>
          <w:color w:val="000000" w:themeColor="text1"/>
          <w:sz w:val="22"/>
          <w:szCs w:val="22"/>
        </w:rPr>
        <w:t xml:space="preserve"> </w:t>
      </w:r>
      <w:r w:rsidR="001C1ACD" w:rsidRPr="001C1ACD">
        <w:rPr>
          <w:rFonts w:ascii="Arial" w:eastAsia="Calibri" w:hAnsi="Arial" w:cs="Arial"/>
          <w:color w:val="000000" w:themeColor="text1"/>
          <w:sz w:val="22"/>
          <w:szCs w:val="22"/>
        </w:rPr>
        <w:t xml:space="preserve">ar pasitelkiamas asmuo </w:t>
      </w:r>
      <w:r w:rsidRPr="001C1ACD">
        <w:rPr>
          <w:rFonts w:ascii="Arial" w:eastAsia="Calibri" w:hAnsi="Arial" w:cs="Arial"/>
          <w:color w:val="000000" w:themeColor="text1"/>
          <w:sz w:val="22"/>
          <w:szCs w:val="22"/>
        </w:rPr>
        <w:t>neturi teisės atskleisti jokios su sutarties vykdymu susijusios informacijos trečiosioms šalims be Užsakovo raštiško leidimo arba jei to reikalauja įstatymai.</w:t>
      </w:r>
    </w:p>
    <w:p w14:paraId="0AE70B1F" w14:textId="095B4ABF" w:rsidR="00DD0EDB" w:rsidRDefault="008450B5" w:rsidP="00DD0EDB">
      <w:pPr>
        <w:tabs>
          <w:tab w:val="left" w:pos="567"/>
        </w:tabs>
        <w:suppressAutoHyphens/>
        <w:autoSpaceDN w:val="0"/>
        <w:ind w:firstLine="284"/>
        <w:jc w:val="both"/>
        <w:textAlignment w:val="baseline"/>
        <w:rPr>
          <w:rFonts w:ascii="Arial" w:hAnsi="Arial" w:cs="Arial"/>
          <w:sz w:val="22"/>
          <w:szCs w:val="22"/>
        </w:rPr>
      </w:pPr>
      <w:r>
        <w:rPr>
          <w:rFonts w:ascii="Arial" w:eastAsia="Calibri" w:hAnsi="Arial" w:cs="Arial"/>
          <w:color w:val="000000" w:themeColor="text1"/>
          <w:sz w:val="22"/>
          <w:szCs w:val="22"/>
        </w:rPr>
        <w:t xml:space="preserve">6.9. </w:t>
      </w:r>
      <w:r w:rsidR="001C1ACD" w:rsidRPr="008450B5">
        <w:rPr>
          <w:rFonts w:ascii="Arial" w:hAnsi="Arial" w:cs="Arial"/>
          <w:sz w:val="22"/>
          <w:szCs w:val="22"/>
        </w:rPr>
        <w:t xml:space="preserve">Paslaugų teikėjas privalo pranešti Užsakovui apie visus didelius kibernetinius incidentus ir (ar) kitus incidentus, susijusius su </w:t>
      </w:r>
      <w:r w:rsidR="00ED1608">
        <w:rPr>
          <w:rFonts w:ascii="Arial" w:hAnsi="Arial" w:cs="Arial"/>
          <w:sz w:val="22"/>
          <w:szCs w:val="22"/>
        </w:rPr>
        <w:t>Lankytojų s</w:t>
      </w:r>
      <w:r>
        <w:rPr>
          <w:rFonts w:ascii="Arial" w:hAnsi="Arial" w:cs="Arial"/>
          <w:sz w:val="22"/>
          <w:szCs w:val="22"/>
        </w:rPr>
        <w:t>rauto skaičiavimo sprendimu</w:t>
      </w:r>
      <w:r w:rsidR="001C1ACD" w:rsidRPr="008450B5">
        <w:rPr>
          <w:rFonts w:ascii="Arial" w:hAnsi="Arial" w:cs="Arial"/>
          <w:sz w:val="22"/>
          <w:szCs w:val="22"/>
        </w:rPr>
        <w:t>, jeigu jie daro ar gali daryti poveikį Užsakovo duomenims (toliau – kibernetinis incidentas), apie kuriuos Paslaugų teikėją informavo pasitelkiamas asmuo ar kurie Paslaugų teikėjui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Paslaugų teikėjas ar siūloma imtis, kad būtų pašalintas kibernetinis incidentas, taip pat nurodomas kontaktinis asmuo, galintis suteikti daugiau informacijos, vardas, pavardė ir kontaktiniai duomenys).</w:t>
      </w:r>
    </w:p>
    <w:p w14:paraId="46296FA8" w14:textId="77777777" w:rsidR="00DD0EDB" w:rsidRDefault="00DD0EDB" w:rsidP="00DD0EDB">
      <w:pPr>
        <w:tabs>
          <w:tab w:val="left" w:pos="567"/>
        </w:tabs>
        <w:suppressAutoHyphens/>
        <w:autoSpaceDN w:val="0"/>
        <w:ind w:firstLine="284"/>
        <w:jc w:val="both"/>
        <w:textAlignment w:val="baseline"/>
        <w:rPr>
          <w:rFonts w:ascii="Arial" w:hAnsi="Arial" w:cs="Arial"/>
          <w:bCs/>
          <w:sz w:val="22"/>
          <w:szCs w:val="22"/>
        </w:rPr>
      </w:pPr>
      <w:r>
        <w:rPr>
          <w:rFonts w:ascii="Arial" w:hAnsi="Arial" w:cs="Arial"/>
          <w:sz w:val="22"/>
          <w:szCs w:val="22"/>
        </w:rPr>
        <w:t xml:space="preserve">6.10. </w:t>
      </w:r>
      <w:r w:rsidR="001C1ACD" w:rsidRPr="00DD0EDB">
        <w:rPr>
          <w:rFonts w:ascii="Arial" w:hAnsi="Arial" w:cs="Arial"/>
          <w:bCs/>
          <w:sz w:val="22"/>
          <w:szCs w:val="22"/>
        </w:rPr>
        <w:t xml:space="preserve">Jeigu visos informacijos apie kibernetinį incidentą neįmanoma pateikti per Techninės specifikacijos </w:t>
      </w:r>
      <w:r>
        <w:rPr>
          <w:rFonts w:ascii="Arial" w:hAnsi="Arial" w:cs="Arial"/>
          <w:bCs/>
          <w:sz w:val="22"/>
          <w:szCs w:val="22"/>
        </w:rPr>
        <w:t>6</w:t>
      </w:r>
      <w:r w:rsidR="001C1ACD" w:rsidRPr="00DD0EDB">
        <w:rPr>
          <w:rFonts w:ascii="Arial" w:hAnsi="Arial" w:cs="Arial"/>
          <w:bCs/>
          <w:sz w:val="22"/>
          <w:szCs w:val="22"/>
        </w:rPr>
        <w:t>.9 papunktyje nurodytą terminą ir (arba) atsiranda poreikis Užsakovui pateikti papildomą informaciją, Paslaugų teikėjas privalo nedelsdamas, tačiau ne vėliau nei per 8 (aštuonias) darbo valandas nuo naujos informacijos sužinojimo momento, pateikti papildomą pranešimą Užsakovui nurodydamas visą trūkstamą informaciją.</w:t>
      </w:r>
    </w:p>
    <w:p w14:paraId="1885E935" w14:textId="77777777" w:rsidR="00DD0EDB" w:rsidRDefault="00DD0EDB" w:rsidP="00DD0EDB">
      <w:pPr>
        <w:tabs>
          <w:tab w:val="left" w:pos="567"/>
        </w:tabs>
        <w:suppressAutoHyphens/>
        <w:autoSpaceDN w:val="0"/>
        <w:ind w:firstLine="284"/>
        <w:jc w:val="both"/>
        <w:textAlignment w:val="baseline"/>
        <w:rPr>
          <w:rFonts w:ascii="Arial" w:hAnsi="Arial" w:cs="Arial"/>
          <w:sz w:val="22"/>
          <w:szCs w:val="22"/>
        </w:rPr>
      </w:pPr>
      <w:r>
        <w:rPr>
          <w:rFonts w:ascii="Arial" w:hAnsi="Arial" w:cs="Arial"/>
          <w:bCs/>
          <w:sz w:val="22"/>
          <w:szCs w:val="22"/>
        </w:rPr>
        <w:t xml:space="preserve">6.11. </w:t>
      </w:r>
      <w:r w:rsidR="001C1ACD" w:rsidRPr="00DD0EDB">
        <w:rPr>
          <w:rFonts w:ascii="Arial" w:hAnsi="Arial" w:cs="Arial"/>
          <w:sz w:val="22"/>
          <w:szCs w:val="22"/>
        </w:rPr>
        <w:t>Paslaugų teikėjas privalo parengti ir pateikti Užsakovui kibernetinio incidento tyrimo ataskaitą bei kitą susijusią dokumentaciją per 10 (dešimt) darbo dienų nuo kibernetinio incidento nustatymo arba per kitą terminą, dėl kurio abi šalys susitaria raštu.</w:t>
      </w:r>
    </w:p>
    <w:p w14:paraId="4534AA28" w14:textId="77777777" w:rsidR="00DD0EDB" w:rsidRDefault="00DD0EDB" w:rsidP="00DD0EDB">
      <w:pPr>
        <w:tabs>
          <w:tab w:val="left" w:pos="567"/>
        </w:tabs>
        <w:suppressAutoHyphens/>
        <w:autoSpaceDN w:val="0"/>
        <w:ind w:firstLine="284"/>
        <w:jc w:val="both"/>
        <w:textAlignment w:val="baseline"/>
        <w:rPr>
          <w:rFonts w:ascii="Arial" w:hAnsi="Arial" w:cs="Arial"/>
          <w:sz w:val="22"/>
          <w:szCs w:val="22"/>
        </w:rPr>
      </w:pPr>
      <w:r>
        <w:rPr>
          <w:rFonts w:ascii="Arial" w:hAnsi="Arial" w:cs="Arial"/>
          <w:sz w:val="22"/>
          <w:szCs w:val="22"/>
        </w:rPr>
        <w:t xml:space="preserve">6.12. </w:t>
      </w:r>
      <w:r w:rsidR="001C1ACD" w:rsidRPr="00DD0EDB">
        <w:rPr>
          <w:rFonts w:ascii="Arial" w:hAnsi="Arial" w:cs="Arial"/>
          <w:sz w:val="22"/>
          <w:szCs w:val="22"/>
        </w:rPr>
        <w:t>Nustačius kibernetinį incidentą, Paslaugų teikėjas įsipareigoja nedelsdamas imtis visų būtinų techninių ir organizacinių priemonių, ir, jei taikoma, padėti Užsakovui, teikdamas pagalbą, rekomendacijas, taip pat pasitelkiamo asmens informaciją ir rekomendacijas, siekiant suvaldyti kibernetinį incidentą ir pašalinti jo pasekmes.</w:t>
      </w:r>
      <w:r>
        <w:rPr>
          <w:rFonts w:ascii="Arial" w:hAnsi="Arial" w:cs="Arial"/>
          <w:sz w:val="22"/>
          <w:szCs w:val="22"/>
        </w:rPr>
        <w:t xml:space="preserve"> </w:t>
      </w:r>
    </w:p>
    <w:p w14:paraId="6EFE6F11" w14:textId="77777777" w:rsidR="00DD0EDB" w:rsidRDefault="00DD0EDB" w:rsidP="00DD0EDB">
      <w:pPr>
        <w:tabs>
          <w:tab w:val="left" w:pos="567"/>
        </w:tabs>
        <w:suppressAutoHyphens/>
        <w:autoSpaceDN w:val="0"/>
        <w:ind w:firstLine="284"/>
        <w:jc w:val="both"/>
        <w:textAlignment w:val="baseline"/>
        <w:rPr>
          <w:rFonts w:ascii="Arial" w:hAnsi="Arial" w:cs="Arial"/>
          <w:sz w:val="22"/>
          <w:szCs w:val="22"/>
        </w:rPr>
      </w:pPr>
      <w:r>
        <w:rPr>
          <w:rFonts w:ascii="Arial" w:hAnsi="Arial" w:cs="Arial"/>
          <w:sz w:val="22"/>
          <w:szCs w:val="22"/>
        </w:rPr>
        <w:t xml:space="preserve">6.13. </w:t>
      </w:r>
      <w:r w:rsidR="001C1ACD" w:rsidRPr="001C1ACD">
        <w:rPr>
          <w:rFonts w:ascii="Arial" w:hAnsi="Arial" w:cs="Arial"/>
          <w:sz w:val="22"/>
          <w:szCs w:val="22"/>
        </w:rPr>
        <w:t>Paslaugų teikėjas įsipareigoja bendradarbiauti su Užsakovu ir, jei reikia, su trečiosiomis šalimis (pvz., kibernetinio saugumo, teisėsaugos ir pan. institucijomis), siekiant suvaldyti kibernetinį incidentą, ištirti ir nustatyti jo priežastis, užtikrinti nustatyto kibernetinio incidento pasekmių pašalinimą.</w:t>
      </w:r>
    </w:p>
    <w:p w14:paraId="7A82E3B9" w14:textId="77777777" w:rsidR="00DD0EDB" w:rsidRDefault="00DD0EDB" w:rsidP="00DD0EDB">
      <w:pPr>
        <w:tabs>
          <w:tab w:val="left" w:pos="567"/>
        </w:tabs>
        <w:suppressAutoHyphens/>
        <w:autoSpaceDN w:val="0"/>
        <w:ind w:firstLine="284"/>
        <w:jc w:val="both"/>
        <w:textAlignment w:val="baseline"/>
        <w:rPr>
          <w:rFonts w:ascii="Arial" w:eastAsiaTheme="minorHAnsi" w:hAnsi="Arial" w:cs="Arial"/>
          <w:sz w:val="22"/>
          <w:szCs w:val="22"/>
        </w:rPr>
      </w:pPr>
      <w:r>
        <w:rPr>
          <w:rFonts w:ascii="Arial" w:hAnsi="Arial" w:cs="Arial"/>
          <w:sz w:val="22"/>
          <w:szCs w:val="22"/>
        </w:rPr>
        <w:t xml:space="preserve">6.14. </w:t>
      </w:r>
      <w:r w:rsidR="001C1ACD" w:rsidRPr="00DD0EDB">
        <w:rPr>
          <w:rFonts w:ascii="Arial" w:eastAsiaTheme="minorHAnsi" w:hAnsi="Arial" w:cs="Arial"/>
          <w:sz w:val="22"/>
          <w:szCs w:val="22"/>
        </w:rPr>
        <w:t>Kibernetinio incidento pasekmių šalinimo veiksmai laikomi baigtais, kai Užsakovas raštu patvirtina Paslaugų teikėjui, kad kibernetinio incidento poveikis visiškai pašalintas.</w:t>
      </w:r>
    </w:p>
    <w:p w14:paraId="57E8C93C" w14:textId="77777777" w:rsidR="00DD0EDB" w:rsidRDefault="00DD0EDB" w:rsidP="00DD0EDB">
      <w:pPr>
        <w:tabs>
          <w:tab w:val="left" w:pos="567"/>
        </w:tabs>
        <w:suppressAutoHyphens/>
        <w:autoSpaceDN w:val="0"/>
        <w:ind w:firstLine="284"/>
        <w:jc w:val="both"/>
        <w:textAlignment w:val="baseline"/>
        <w:rPr>
          <w:rFonts w:ascii="Arial" w:hAnsi="Arial" w:cs="Arial"/>
          <w:sz w:val="22"/>
          <w:szCs w:val="22"/>
        </w:rPr>
      </w:pPr>
      <w:r>
        <w:rPr>
          <w:rFonts w:ascii="Arial" w:eastAsiaTheme="minorHAnsi" w:hAnsi="Arial" w:cs="Arial"/>
          <w:sz w:val="22"/>
          <w:szCs w:val="22"/>
        </w:rPr>
        <w:t xml:space="preserve">6.15. </w:t>
      </w:r>
      <w:r w:rsidR="001C1ACD" w:rsidRPr="00DD0EDB">
        <w:rPr>
          <w:rFonts w:ascii="Arial" w:hAnsi="Arial" w:cs="Arial"/>
          <w:sz w:val="22"/>
          <w:szCs w:val="22"/>
        </w:rPr>
        <w:t>Paslaugų teikėjas įsipareigoja sudaryti sąlygas Užsakovui arba jo įgaliotiems paslaugų teikėjams atlikti Paslaugų teikėjo atitikties Aprašui auditą (įskaitant neplaninį) sutarties vykdymo laikotarpiu ar įvykus dideliam kibernetiniam incidentui, kiek tai yra susiję su Sutarties vykdymu ir Užsakovo duomenų tvarkymu. Jei minėtas auditas apimtų pasitelkiamo asmens veiklą, Paslaugų teikėjas privalo bendradarbiauti ir perduoti Užsakovui arba jo įgaliotiems paslaugų teikėjams  pasitelkiamo asmens pateiktą informaciją.</w:t>
      </w:r>
      <w:r>
        <w:rPr>
          <w:rFonts w:ascii="Arial" w:hAnsi="Arial" w:cs="Arial"/>
          <w:sz w:val="22"/>
          <w:szCs w:val="22"/>
        </w:rPr>
        <w:t xml:space="preserve"> </w:t>
      </w:r>
    </w:p>
    <w:p w14:paraId="35AEA8A3" w14:textId="77777777" w:rsidR="00DD0EDB" w:rsidRDefault="00DD0EDB" w:rsidP="00DD0EDB">
      <w:pPr>
        <w:tabs>
          <w:tab w:val="left" w:pos="567"/>
        </w:tabs>
        <w:suppressAutoHyphens/>
        <w:autoSpaceDN w:val="0"/>
        <w:ind w:firstLine="284"/>
        <w:jc w:val="both"/>
        <w:textAlignment w:val="baseline"/>
        <w:rPr>
          <w:rFonts w:ascii="Arial" w:hAnsi="Arial" w:cs="Arial"/>
          <w:sz w:val="22"/>
          <w:szCs w:val="22"/>
        </w:rPr>
      </w:pPr>
      <w:r>
        <w:rPr>
          <w:rFonts w:ascii="Arial" w:hAnsi="Arial" w:cs="Arial"/>
          <w:sz w:val="22"/>
          <w:szCs w:val="22"/>
        </w:rPr>
        <w:t xml:space="preserve">6.16. </w:t>
      </w:r>
      <w:r w:rsidR="001C1ACD" w:rsidRPr="00DD0EDB">
        <w:rPr>
          <w:rFonts w:ascii="Arial" w:hAnsi="Arial" w:cs="Arial"/>
          <w:sz w:val="22"/>
          <w:szCs w:val="22"/>
        </w:rPr>
        <w:t xml:space="preserve">Audito metu nustatyti trūkumai ar neatitikimai, patenkantys į Paslaugų teikėjo atsakomybės sritį, turi būti pašalinti Paslaugų teikėjo </w:t>
      </w:r>
      <w:bookmarkStart w:id="8" w:name="_Hlk216964331"/>
      <w:r w:rsidR="001C1ACD" w:rsidRPr="00DD0EDB">
        <w:rPr>
          <w:rFonts w:ascii="Arial" w:hAnsi="Arial" w:cs="Arial"/>
          <w:sz w:val="22"/>
          <w:szCs w:val="22"/>
        </w:rPr>
        <w:t xml:space="preserve">ar pasitelkiamo asmens </w:t>
      </w:r>
      <w:bookmarkEnd w:id="8"/>
      <w:r w:rsidR="001C1ACD" w:rsidRPr="00DD0EDB">
        <w:rPr>
          <w:rFonts w:ascii="Arial" w:hAnsi="Arial" w:cs="Arial"/>
          <w:sz w:val="22"/>
          <w:szCs w:val="22"/>
        </w:rPr>
        <w:t xml:space="preserve">parengtais veiksmais, suderintais ir patvirtintais su Užsakovu, per terminus, suderintus su Užsakovu. Užsakovas turi teisę atmesti Paslaugų teikėjo ar pasitelkiamo asmens pasiūlytus veiksmus, jeigu jie nelaikomi tinkamais ar pakankamais trūkumams ar neatitikimams pašalinti. Paslaugų teikėjas privalo bendradarbiauti su Užsakovu, kad būtų užtikrintas audito metu nustatytų trūkumų ar neatitikimų šalinimas. </w:t>
      </w:r>
    </w:p>
    <w:p w14:paraId="7F79315C" w14:textId="77777777" w:rsidR="0050360C" w:rsidRDefault="00DD0EDB" w:rsidP="0050360C">
      <w:pPr>
        <w:tabs>
          <w:tab w:val="left" w:pos="567"/>
        </w:tabs>
        <w:suppressAutoHyphens/>
        <w:autoSpaceDN w:val="0"/>
        <w:ind w:firstLine="284"/>
        <w:jc w:val="both"/>
        <w:textAlignment w:val="baseline"/>
        <w:rPr>
          <w:rFonts w:ascii="Arial" w:hAnsi="Arial" w:cs="Arial"/>
          <w:sz w:val="22"/>
          <w:szCs w:val="22"/>
        </w:rPr>
      </w:pPr>
      <w:r>
        <w:rPr>
          <w:rFonts w:ascii="Arial" w:hAnsi="Arial" w:cs="Arial"/>
          <w:sz w:val="22"/>
          <w:szCs w:val="22"/>
        </w:rPr>
        <w:t xml:space="preserve">6.17. </w:t>
      </w:r>
      <w:r w:rsidR="001C1ACD" w:rsidRPr="00DD0EDB">
        <w:rPr>
          <w:rFonts w:ascii="Arial" w:hAnsi="Arial" w:cs="Arial"/>
          <w:sz w:val="22"/>
          <w:szCs w:val="22"/>
        </w:rPr>
        <w:t xml:space="preserve">Jei dėl objektyvių priežasčių audito metu nustatytų trūkumų ar neatitikimų neįmanoma pašalinti per suderintus terminus, Paslaugų teikėjas nedelsdamas privalo motyvuotai raštu informuoti Užsakovą apie trūkumų ar neatitikimų nepašalinimo laiku priežastis bei nurodo naujus planuojamus trūkumų ar neatitikimų pašalinimo terminus. </w:t>
      </w:r>
    </w:p>
    <w:p w14:paraId="27E39B96" w14:textId="02B69F31" w:rsidR="0050360C" w:rsidRDefault="0050360C" w:rsidP="0050360C">
      <w:pPr>
        <w:tabs>
          <w:tab w:val="left" w:pos="567"/>
        </w:tabs>
        <w:suppressAutoHyphens/>
        <w:autoSpaceDN w:val="0"/>
        <w:ind w:firstLine="284"/>
        <w:jc w:val="both"/>
        <w:textAlignment w:val="baseline"/>
        <w:rPr>
          <w:rFonts w:ascii="Arial" w:hAnsi="Arial" w:cs="Arial"/>
          <w:sz w:val="22"/>
          <w:szCs w:val="22"/>
        </w:rPr>
      </w:pPr>
      <w:r>
        <w:rPr>
          <w:rFonts w:ascii="Arial" w:hAnsi="Arial" w:cs="Arial"/>
          <w:sz w:val="22"/>
          <w:szCs w:val="22"/>
        </w:rPr>
        <w:t xml:space="preserve">6.18. </w:t>
      </w:r>
      <w:r w:rsidR="001C1ACD" w:rsidRPr="0050360C">
        <w:rPr>
          <w:rFonts w:ascii="Arial" w:hAnsi="Arial" w:cs="Arial"/>
          <w:sz w:val="22"/>
          <w:szCs w:val="22"/>
        </w:rPr>
        <w:t xml:space="preserve">Paslaugų teikėjas įsipareigoja užtikrinti spragų, keliančių riziką </w:t>
      </w:r>
      <w:r w:rsidR="00ED1608">
        <w:rPr>
          <w:rFonts w:ascii="Arial" w:hAnsi="Arial" w:cs="Arial"/>
          <w:sz w:val="22"/>
          <w:szCs w:val="22"/>
        </w:rPr>
        <w:t>Lankytojų s</w:t>
      </w:r>
      <w:r>
        <w:rPr>
          <w:rFonts w:ascii="Arial" w:hAnsi="Arial" w:cs="Arial"/>
          <w:sz w:val="22"/>
          <w:szCs w:val="22"/>
        </w:rPr>
        <w:t>rauto skaičiavimo sprendimui</w:t>
      </w:r>
      <w:r w:rsidR="001C1ACD" w:rsidRPr="0050360C">
        <w:rPr>
          <w:rFonts w:ascii="Arial" w:hAnsi="Arial" w:cs="Arial"/>
          <w:sz w:val="22"/>
          <w:szCs w:val="22"/>
        </w:rPr>
        <w:t xml:space="preserve"> tiek, kiek tai susiję su Sutarties vykdymu ir turi ar gali turėti poveikį Užsakovo duomenims, valdymą. Paslaugų teikėjas įsipareigoja informuoti Užsakovą apie nustatytas spragas, keliančias riziką </w:t>
      </w:r>
      <w:r w:rsidR="00ED1608">
        <w:rPr>
          <w:rFonts w:ascii="Arial" w:hAnsi="Arial" w:cs="Arial"/>
          <w:sz w:val="22"/>
          <w:szCs w:val="22"/>
        </w:rPr>
        <w:t>Lankytojų s</w:t>
      </w:r>
      <w:r>
        <w:rPr>
          <w:rFonts w:ascii="Arial" w:hAnsi="Arial" w:cs="Arial"/>
          <w:sz w:val="22"/>
          <w:szCs w:val="22"/>
        </w:rPr>
        <w:t>rauto skaičiavimo sprendimui</w:t>
      </w:r>
      <w:r w:rsidR="001C1ACD" w:rsidRPr="0050360C">
        <w:rPr>
          <w:rFonts w:ascii="Arial" w:hAnsi="Arial" w:cs="Arial"/>
          <w:sz w:val="22"/>
          <w:szCs w:val="22"/>
        </w:rPr>
        <w:t xml:space="preserve"> ir jeigu tai daro ar gali daryti poveikį Užsakovo duomenims ar paslaugų teikimui pagal Sutartį, ne vėliau kaip per 24 (dvidešimt keturias) valandas nuo tokios informacijos gavimo iš pasitelkiamo asmens ar tapus šiai informacijai žinoma Paslaugų </w:t>
      </w:r>
      <w:r w:rsidR="001C1ACD" w:rsidRPr="0050360C">
        <w:rPr>
          <w:rFonts w:ascii="Arial" w:hAnsi="Arial" w:cs="Arial"/>
          <w:sz w:val="22"/>
          <w:szCs w:val="22"/>
        </w:rPr>
        <w:lastRenderedPageBreak/>
        <w:t>teikėjui vykdant sutartį, o apie spragų šalinimo eigą – periodiškai, bet ne rečiau kaip kartą per 7 (septynias) kalendorines dienas, iki visiško spragų pašalinimo arba per kitą terminą, dėl kurio abi šalys susitaria raštu. Spragos turi būti pašalintos Paslaugų teikėjo ar pasitelkiamo asmens parengtais veiksmais, suderintais ir patvirtintais su Užsakovu, per terminus, suderintus su Užsakovu.</w:t>
      </w:r>
    </w:p>
    <w:p w14:paraId="01D3B7D6" w14:textId="403FDFC6" w:rsidR="0050360C" w:rsidRDefault="0050360C" w:rsidP="0050360C">
      <w:pPr>
        <w:tabs>
          <w:tab w:val="left" w:pos="567"/>
        </w:tabs>
        <w:suppressAutoHyphens/>
        <w:autoSpaceDN w:val="0"/>
        <w:ind w:firstLine="284"/>
        <w:jc w:val="both"/>
        <w:textAlignment w:val="baseline"/>
        <w:rPr>
          <w:rFonts w:ascii="Arial" w:hAnsi="Arial" w:cs="Arial"/>
          <w:sz w:val="22"/>
          <w:szCs w:val="22"/>
        </w:rPr>
      </w:pPr>
      <w:r>
        <w:rPr>
          <w:rFonts w:ascii="Arial" w:hAnsi="Arial" w:cs="Arial"/>
          <w:sz w:val="22"/>
          <w:szCs w:val="22"/>
        </w:rPr>
        <w:t xml:space="preserve">6.19. </w:t>
      </w:r>
      <w:r w:rsidR="001C1ACD" w:rsidRPr="0050360C">
        <w:rPr>
          <w:rFonts w:ascii="Arial" w:hAnsi="Arial" w:cs="Arial"/>
          <w:sz w:val="22"/>
          <w:szCs w:val="22"/>
        </w:rPr>
        <w:t xml:space="preserve">Jeigu dėl objektyvių priežasčių spragos negali būti pašalintos per suderintus terminus, Paslaugų teikėjas nedelsdamas privalo motyvuotai raštu informuoti Užsakovą apie spragų nepašalinimo laiku priežastis bei nurodo naujus planuojamus spragų pašalinimo terminus arba alternatyvias priemones, užtikrinančias </w:t>
      </w:r>
      <w:r w:rsidR="00ED1608">
        <w:rPr>
          <w:rFonts w:ascii="Arial" w:hAnsi="Arial" w:cs="Arial"/>
          <w:sz w:val="22"/>
          <w:szCs w:val="22"/>
        </w:rPr>
        <w:t>Lankytojų s</w:t>
      </w:r>
      <w:r>
        <w:rPr>
          <w:rFonts w:ascii="Arial" w:hAnsi="Arial" w:cs="Arial"/>
          <w:sz w:val="22"/>
          <w:szCs w:val="22"/>
        </w:rPr>
        <w:t>rauto skaičiavimo sprendimo</w:t>
      </w:r>
      <w:r w:rsidR="001C1ACD" w:rsidRPr="0050360C">
        <w:rPr>
          <w:rFonts w:ascii="Arial" w:hAnsi="Arial" w:cs="Arial"/>
          <w:sz w:val="22"/>
          <w:szCs w:val="22"/>
        </w:rPr>
        <w:t xml:space="preserve"> saugumą.</w:t>
      </w:r>
    </w:p>
    <w:p w14:paraId="347D8FCE" w14:textId="06072318" w:rsidR="0050360C" w:rsidRDefault="0050360C" w:rsidP="0050360C">
      <w:pPr>
        <w:tabs>
          <w:tab w:val="left" w:pos="567"/>
        </w:tabs>
        <w:suppressAutoHyphens/>
        <w:autoSpaceDN w:val="0"/>
        <w:ind w:firstLine="284"/>
        <w:jc w:val="both"/>
        <w:textAlignment w:val="baseline"/>
        <w:rPr>
          <w:rFonts w:ascii="Arial" w:hAnsi="Arial" w:cs="Arial"/>
          <w:sz w:val="22"/>
          <w:szCs w:val="22"/>
        </w:rPr>
      </w:pPr>
      <w:r>
        <w:rPr>
          <w:rFonts w:ascii="Arial" w:hAnsi="Arial" w:cs="Arial"/>
          <w:sz w:val="22"/>
          <w:szCs w:val="22"/>
        </w:rPr>
        <w:t xml:space="preserve">6.20. </w:t>
      </w:r>
      <w:r w:rsidR="001C1ACD" w:rsidRPr="0050360C">
        <w:rPr>
          <w:rFonts w:ascii="Arial" w:hAnsi="Arial" w:cs="Arial"/>
          <w:sz w:val="22"/>
          <w:szCs w:val="22"/>
        </w:rPr>
        <w:t>Paslaugų teikėjas privalo reguliariai (ne rečiau kaip kartą per ketvirtį) atlikti automatizuotą pažeidžiamumų skenavimą. Paslaugų teikėjas privalo pateikti Užsakovui ataskaitą, kurioje nurodomi rasti pažeidžiamumai, jų kritiškumas, rizikos vertinimas</w:t>
      </w:r>
      <w:r w:rsidR="00A26F4D">
        <w:rPr>
          <w:rFonts w:ascii="Arial" w:hAnsi="Arial" w:cs="Arial"/>
          <w:sz w:val="22"/>
          <w:szCs w:val="22"/>
        </w:rPr>
        <w:t>,</w:t>
      </w:r>
      <w:r w:rsidR="001C1ACD" w:rsidRPr="0050360C">
        <w:rPr>
          <w:rFonts w:ascii="Arial" w:hAnsi="Arial" w:cs="Arial"/>
          <w:sz w:val="22"/>
          <w:szCs w:val="22"/>
        </w:rPr>
        <w:t xml:space="preserve"> atlikti veiksmai. </w:t>
      </w:r>
    </w:p>
    <w:p w14:paraId="0581787D" w14:textId="679A1D6B" w:rsidR="0050360C" w:rsidRDefault="0050360C" w:rsidP="0050360C">
      <w:pPr>
        <w:tabs>
          <w:tab w:val="left" w:pos="567"/>
        </w:tabs>
        <w:suppressAutoHyphens/>
        <w:autoSpaceDN w:val="0"/>
        <w:ind w:firstLine="284"/>
        <w:jc w:val="both"/>
        <w:textAlignment w:val="baseline"/>
        <w:rPr>
          <w:rFonts w:ascii="Arial" w:hAnsi="Arial" w:cs="Arial"/>
          <w:sz w:val="22"/>
          <w:szCs w:val="22"/>
        </w:rPr>
      </w:pPr>
      <w:r>
        <w:rPr>
          <w:rFonts w:ascii="Arial" w:hAnsi="Arial" w:cs="Arial"/>
          <w:sz w:val="22"/>
          <w:szCs w:val="22"/>
        </w:rPr>
        <w:t xml:space="preserve">6.21. </w:t>
      </w:r>
      <w:r w:rsidR="001C1ACD" w:rsidRPr="0050360C">
        <w:rPr>
          <w:rFonts w:ascii="Arial" w:hAnsi="Arial" w:cs="Arial"/>
          <w:sz w:val="22"/>
          <w:szCs w:val="22"/>
        </w:rPr>
        <w:t xml:space="preserve">Paslaugų teikėjas privalo turėti ir, Užsakovui pareikalavus, pateikti dokumentuotą incidentų valdymo ir veiklos tęstinumo planą, pritaikytą </w:t>
      </w:r>
      <w:r w:rsidR="00ED1608">
        <w:rPr>
          <w:rFonts w:ascii="Arial" w:hAnsi="Arial" w:cs="Arial"/>
          <w:sz w:val="22"/>
          <w:szCs w:val="22"/>
        </w:rPr>
        <w:t>Lankytojų s</w:t>
      </w:r>
      <w:r>
        <w:rPr>
          <w:rFonts w:ascii="Arial" w:hAnsi="Arial" w:cs="Arial"/>
          <w:sz w:val="22"/>
          <w:szCs w:val="22"/>
        </w:rPr>
        <w:t>rauto skaičiavimo sprendimui.</w:t>
      </w:r>
    </w:p>
    <w:p w14:paraId="27AAD577" w14:textId="75918411" w:rsidR="00D61C70" w:rsidRPr="00515E39" w:rsidRDefault="0050360C" w:rsidP="00D61C70">
      <w:pPr>
        <w:tabs>
          <w:tab w:val="left" w:pos="567"/>
        </w:tabs>
        <w:suppressAutoHyphens/>
        <w:autoSpaceDN w:val="0"/>
        <w:ind w:firstLine="284"/>
        <w:jc w:val="both"/>
        <w:textAlignment w:val="baseline"/>
        <w:rPr>
          <w:rFonts w:ascii="Arial" w:hAnsi="Arial" w:cs="Arial"/>
          <w:b/>
          <w:bCs/>
          <w:color w:val="000000" w:themeColor="text1"/>
          <w:sz w:val="22"/>
          <w:szCs w:val="22"/>
        </w:rPr>
      </w:pPr>
      <w:r>
        <w:rPr>
          <w:rFonts w:ascii="Arial" w:hAnsi="Arial" w:cs="Arial"/>
          <w:sz w:val="22"/>
          <w:szCs w:val="22"/>
        </w:rPr>
        <w:t xml:space="preserve">6.22. </w:t>
      </w:r>
      <w:r w:rsidR="00816EF4" w:rsidRPr="0050360C">
        <w:rPr>
          <w:rFonts w:ascii="Arial" w:hAnsi="Arial" w:cs="Arial"/>
          <w:color w:val="000000" w:themeColor="text1"/>
          <w:sz w:val="22"/>
          <w:szCs w:val="22"/>
        </w:rPr>
        <w:t xml:space="preserve">Visi Techninėje specifikacijoje numatyti saugumo reikalavimai, taikomi </w:t>
      </w:r>
      <w:r w:rsidR="00816EF4" w:rsidRPr="0050360C">
        <w:rPr>
          <w:rFonts w:ascii="Arial" w:hAnsi="Arial" w:cs="Arial"/>
          <w:sz w:val="22"/>
          <w:szCs w:val="22"/>
        </w:rPr>
        <w:t>Tiekėjui</w:t>
      </w:r>
      <w:r w:rsidR="00816EF4" w:rsidRPr="0050360C">
        <w:rPr>
          <w:rFonts w:ascii="Arial" w:hAnsi="Arial" w:cs="Arial"/>
          <w:color w:val="000000" w:themeColor="text1"/>
          <w:sz w:val="22"/>
          <w:szCs w:val="22"/>
        </w:rPr>
        <w:t xml:space="preserve">, yra taikomi ir pasitelkiamiems </w:t>
      </w:r>
      <w:r w:rsidR="001C1ACD" w:rsidRPr="0050360C">
        <w:rPr>
          <w:rFonts w:ascii="Arial" w:hAnsi="Arial" w:cs="Arial"/>
          <w:color w:val="000000" w:themeColor="text1"/>
          <w:sz w:val="22"/>
          <w:szCs w:val="22"/>
        </w:rPr>
        <w:t xml:space="preserve">asmenims </w:t>
      </w:r>
      <w:r w:rsidR="00816EF4" w:rsidRPr="0050360C">
        <w:rPr>
          <w:rFonts w:ascii="Arial" w:hAnsi="Arial" w:cs="Arial"/>
          <w:color w:val="000000" w:themeColor="text1"/>
          <w:sz w:val="22"/>
          <w:szCs w:val="22"/>
        </w:rPr>
        <w:t>ir jų darbuotojams</w:t>
      </w:r>
      <w:r w:rsidR="001C1ACD" w:rsidRPr="0050360C">
        <w:rPr>
          <w:rFonts w:ascii="Arial" w:hAnsi="Arial" w:cs="Arial"/>
          <w:color w:val="000000" w:themeColor="text1"/>
          <w:sz w:val="22"/>
          <w:szCs w:val="22"/>
        </w:rPr>
        <w:t xml:space="preserve"> </w:t>
      </w:r>
      <w:r w:rsidRPr="0050360C">
        <w:rPr>
          <w:rStyle w:val="Grietas"/>
          <w:rFonts w:ascii="Arial" w:eastAsiaTheme="majorEastAsia" w:hAnsi="Arial" w:cs="Arial"/>
          <w:b w:val="0"/>
          <w:bCs w:val="0"/>
          <w:sz w:val="22"/>
          <w:szCs w:val="22"/>
        </w:rPr>
        <w:t xml:space="preserve">atitinkamai pagal jų kompetenciją ir vykdomas funkcijas, susijusias su paslaugų teikimu pagal </w:t>
      </w:r>
      <w:r w:rsidRPr="00515E39">
        <w:rPr>
          <w:rStyle w:val="Grietas"/>
          <w:rFonts w:ascii="Arial" w:eastAsiaTheme="majorEastAsia" w:hAnsi="Arial" w:cs="Arial"/>
          <w:b w:val="0"/>
          <w:bCs w:val="0"/>
          <w:sz w:val="22"/>
          <w:szCs w:val="22"/>
        </w:rPr>
        <w:t>sutartį</w:t>
      </w:r>
      <w:r w:rsidRPr="00515E39">
        <w:rPr>
          <w:rFonts w:ascii="Arial" w:hAnsi="Arial" w:cs="Arial"/>
          <w:sz w:val="22"/>
          <w:szCs w:val="22"/>
        </w:rPr>
        <w:t>.</w:t>
      </w:r>
    </w:p>
    <w:p w14:paraId="59EF1566" w14:textId="44E887B4" w:rsidR="00D61C70" w:rsidRPr="00D61C70" w:rsidRDefault="00816EF4" w:rsidP="00D61C70">
      <w:pPr>
        <w:tabs>
          <w:tab w:val="left" w:pos="567"/>
        </w:tabs>
        <w:suppressAutoHyphens/>
        <w:autoSpaceDN w:val="0"/>
        <w:ind w:firstLine="284"/>
        <w:jc w:val="both"/>
        <w:textAlignment w:val="baseline"/>
        <w:rPr>
          <w:rFonts w:ascii="Arial" w:hAnsi="Arial" w:cs="Arial"/>
          <w:b/>
          <w:bCs/>
          <w:color w:val="000000" w:themeColor="text1"/>
          <w:sz w:val="22"/>
          <w:szCs w:val="22"/>
        </w:rPr>
      </w:pPr>
      <w:r w:rsidRPr="0050360C">
        <w:rPr>
          <w:rFonts w:ascii="Arial" w:eastAsia="Arial" w:hAnsi="Arial" w:cs="Arial"/>
          <w:sz w:val="22"/>
          <w:szCs w:val="22"/>
        </w:rPr>
        <w:t>6.</w:t>
      </w:r>
      <w:r w:rsidR="0050360C">
        <w:rPr>
          <w:rFonts w:ascii="Arial" w:eastAsia="Arial" w:hAnsi="Arial" w:cs="Arial"/>
          <w:sz w:val="22"/>
          <w:szCs w:val="22"/>
        </w:rPr>
        <w:t>23</w:t>
      </w:r>
      <w:r w:rsidRPr="0050360C">
        <w:rPr>
          <w:rFonts w:ascii="Arial" w:eastAsia="Arial" w:hAnsi="Arial" w:cs="Arial"/>
          <w:sz w:val="22"/>
          <w:szCs w:val="22"/>
        </w:rPr>
        <w:t xml:space="preserve">. </w:t>
      </w:r>
      <w:r w:rsidRPr="0050360C">
        <w:rPr>
          <w:rFonts w:ascii="Arial" w:hAnsi="Arial" w:cs="Arial"/>
          <w:sz w:val="22"/>
          <w:szCs w:val="22"/>
        </w:rPr>
        <w:t>Tiekėjas</w:t>
      </w:r>
      <w:r w:rsidRPr="0050360C">
        <w:rPr>
          <w:rFonts w:ascii="Arial" w:eastAsia="Arial" w:hAnsi="Arial" w:cs="Arial"/>
          <w:sz w:val="22"/>
          <w:szCs w:val="22"/>
        </w:rPr>
        <w:t xml:space="preserve"> turi informuoti Užsakovą, jei duomenys bus laikomi trečiosiose valstybėse, t. y. ne Europos </w:t>
      </w:r>
      <w:r w:rsidRPr="00D61C70">
        <w:rPr>
          <w:rFonts w:ascii="Arial" w:eastAsia="Arial" w:hAnsi="Arial" w:cs="Arial"/>
          <w:sz w:val="22"/>
          <w:szCs w:val="22"/>
        </w:rPr>
        <w:t>ekonominės erdvės valstybėse, ar bus nuotolinė prieiga prie duomenų iš trečiosios valstybės.</w:t>
      </w:r>
      <w:r w:rsidR="00110991" w:rsidRPr="00D61C70">
        <w:rPr>
          <w:rFonts w:ascii="Arial" w:eastAsia="Arial" w:hAnsi="Arial" w:cs="Arial"/>
          <w:sz w:val="22"/>
          <w:szCs w:val="22"/>
        </w:rPr>
        <w:t xml:space="preserve"> </w:t>
      </w:r>
      <w:r w:rsidR="00D61C70" w:rsidRPr="00D61C70">
        <w:rPr>
          <w:rFonts w:ascii="Arial" w:hAnsi="Arial" w:cs="Arial"/>
          <w:sz w:val="22"/>
          <w:szCs w:val="22"/>
          <w:shd w:val="clear" w:color="auto" w:fill="FFFFFF" w:themeFill="background1"/>
        </w:rPr>
        <w:t>Šis reikalavimas taikomas ir Užsakovo duomenų atsarginių kopijų tvarkymui (darymui, saugojimui ir kt. veiksmams).</w:t>
      </w:r>
    </w:p>
    <w:p w14:paraId="290278F4" w14:textId="4414CFCF" w:rsidR="00816EF4" w:rsidRPr="0050360C" w:rsidRDefault="00816EF4" w:rsidP="00816EF4">
      <w:pPr>
        <w:autoSpaceDN w:val="0"/>
        <w:ind w:firstLine="284"/>
        <w:jc w:val="both"/>
        <w:rPr>
          <w:rFonts w:ascii="Arial" w:eastAsia="Arial" w:hAnsi="Arial" w:cs="Arial"/>
          <w:sz w:val="22"/>
          <w:szCs w:val="22"/>
        </w:rPr>
      </w:pPr>
    </w:p>
    <w:p w14:paraId="7DAF6EEF" w14:textId="77777777" w:rsidR="004422C1" w:rsidRPr="00110991" w:rsidRDefault="004422C1" w:rsidP="004422C1">
      <w:pPr>
        <w:tabs>
          <w:tab w:val="left" w:pos="9781"/>
        </w:tabs>
        <w:autoSpaceDE w:val="0"/>
        <w:autoSpaceDN w:val="0"/>
        <w:adjustRightInd w:val="0"/>
        <w:jc w:val="both"/>
        <w:rPr>
          <w:rFonts w:ascii="Arial" w:hAnsi="Arial" w:cs="Arial"/>
          <w:color w:val="000000" w:themeColor="text1"/>
          <w:sz w:val="22"/>
          <w:szCs w:val="22"/>
        </w:rPr>
      </w:pPr>
      <w:r w:rsidRPr="00110991">
        <w:rPr>
          <w:rFonts w:ascii="Arial" w:hAnsi="Arial" w:cs="Arial"/>
          <w:noProof/>
          <w:sz w:val="22"/>
          <w:szCs w:val="22"/>
        </w:rPr>
        <mc:AlternateContent>
          <mc:Choice Requires="wpg">
            <w:drawing>
              <wp:inline distT="0" distB="0" distL="0" distR="0" wp14:anchorId="06B84D8B" wp14:editId="678371D6">
                <wp:extent cx="6120130" cy="11430"/>
                <wp:effectExtent l="0" t="0" r="0" b="0"/>
                <wp:docPr id="700971468" name="Group 1500685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533223115"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337F1B21" id="Group 1500685225"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k1VNuFcCAACs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4E3FCFA5" w14:textId="40FCE5B9" w:rsidR="004422C1" w:rsidRPr="00110991" w:rsidRDefault="004422C1" w:rsidP="004422C1">
      <w:pPr>
        <w:pStyle w:val="Sraopastraipa"/>
        <w:numPr>
          <w:ilvl w:val="0"/>
          <w:numId w:val="3"/>
        </w:numPr>
        <w:jc w:val="both"/>
        <w:rPr>
          <w:rFonts w:ascii="Arial" w:hAnsi="Arial" w:cs="Arial"/>
          <w:b/>
          <w:sz w:val="22"/>
          <w:szCs w:val="22"/>
        </w:rPr>
      </w:pPr>
      <w:r>
        <w:rPr>
          <w:rFonts w:ascii="Arial" w:hAnsi="Arial" w:cs="Arial"/>
          <w:b/>
          <w:sz w:val="22"/>
          <w:szCs w:val="22"/>
        </w:rPr>
        <w:t>PRIEDAI</w:t>
      </w:r>
    </w:p>
    <w:p w14:paraId="010DBA7F" w14:textId="77777777" w:rsidR="004422C1" w:rsidRPr="00110991" w:rsidRDefault="004422C1" w:rsidP="004422C1">
      <w:pPr>
        <w:spacing w:after="40"/>
        <w:rPr>
          <w:rFonts w:ascii="Arial" w:hAnsi="Arial" w:cs="Arial"/>
          <w:b/>
          <w:sz w:val="22"/>
          <w:szCs w:val="22"/>
        </w:rPr>
      </w:pPr>
      <w:r w:rsidRPr="00110991">
        <w:rPr>
          <w:rFonts w:ascii="Arial" w:hAnsi="Arial" w:cs="Arial"/>
          <w:noProof/>
          <w:sz w:val="22"/>
          <w:szCs w:val="22"/>
        </w:rPr>
        <mc:AlternateContent>
          <mc:Choice Requires="wpg">
            <w:drawing>
              <wp:inline distT="0" distB="0" distL="0" distR="0" wp14:anchorId="38B307C1" wp14:editId="473D5393">
                <wp:extent cx="6120130" cy="11430"/>
                <wp:effectExtent l="0" t="0" r="0" b="0"/>
                <wp:docPr id="1262682468" name="Group 922119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30465420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15695493" id="Group 922119869"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WhiaW1cCAACt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" path="m,l6158230,r,12192l,12192,,e" fillcolor="black" stroked="f" strokeweight="0">
                  <v:stroke miterlimit="83231f" joinstyle="miter"/>
                  <v:path arrowok="t" textboxrect="0,0,6158230,12192"/>
                </v:shape>
                <w10:anchorlock/>
              </v:group>
            </w:pict>
          </mc:Fallback>
        </mc:AlternateContent>
      </w:r>
    </w:p>
    <w:p w14:paraId="345CB1A2" w14:textId="77777777" w:rsidR="00F441EF" w:rsidRDefault="00F441EF" w:rsidP="00816EF4">
      <w:pPr>
        <w:jc w:val="center"/>
        <w:rPr>
          <w:u w:val="single"/>
        </w:rPr>
      </w:pPr>
    </w:p>
    <w:p w14:paraId="0901477F" w14:textId="3B3BB0E1" w:rsidR="004422C1" w:rsidRPr="009F51EB" w:rsidRDefault="004422C1" w:rsidP="00544CAE">
      <w:pPr>
        <w:rPr>
          <w:rFonts w:ascii="Arial" w:hAnsi="Arial" w:cs="Arial"/>
          <w:sz w:val="22"/>
          <w:szCs w:val="22"/>
        </w:rPr>
      </w:pPr>
      <w:r w:rsidRPr="009F51EB">
        <w:rPr>
          <w:rFonts w:ascii="Arial" w:hAnsi="Arial" w:cs="Arial"/>
          <w:sz w:val="22"/>
          <w:szCs w:val="22"/>
        </w:rPr>
        <w:t xml:space="preserve">7.1. </w:t>
      </w:r>
      <w:r w:rsidR="00104CA5" w:rsidRPr="009F51EB">
        <w:rPr>
          <w:rFonts w:ascii="Arial" w:hAnsi="Arial" w:cs="Arial"/>
          <w:sz w:val="22"/>
          <w:szCs w:val="22"/>
        </w:rPr>
        <w:t xml:space="preserve">1 priedas. </w:t>
      </w:r>
      <w:r w:rsidR="00CC312B" w:rsidRPr="009F51EB">
        <w:rPr>
          <w:rFonts w:ascii="Arial" w:hAnsi="Arial" w:cs="Arial"/>
          <w:sz w:val="22"/>
          <w:szCs w:val="22"/>
        </w:rPr>
        <w:t>Prekių atitikties techninės specifikacijos reikalavimams palyginamoji lentelė.</w:t>
      </w:r>
    </w:p>
    <w:p w14:paraId="5EE6EEFF" w14:textId="1A9609C3" w:rsidR="00816EF4" w:rsidRPr="00110991" w:rsidRDefault="00816EF4" w:rsidP="00816EF4">
      <w:pPr>
        <w:jc w:val="center"/>
        <w:rPr>
          <w:u w:val="single"/>
        </w:rPr>
      </w:pPr>
      <w:r w:rsidRPr="00110991">
        <w:rPr>
          <w:u w:val="single"/>
        </w:rPr>
        <w:tab/>
      </w:r>
      <w:r w:rsidRPr="00110991">
        <w:rPr>
          <w:u w:val="single"/>
        </w:rPr>
        <w:tab/>
      </w:r>
    </w:p>
    <w:sectPr w:rsidR="00816EF4" w:rsidRPr="00110991" w:rsidSect="004D5E41">
      <w:headerReference w:type="default" r:id="rId10"/>
      <w:foot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B735" w14:textId="77777777" w:rsidR="00725562" w:rsidRDefault="00725562">
      <w:r>
        <w:separator/>
      </w:r>
    </w:p>
  </w:endnote>
  <w:endnote w:type="continuationSeparator" w:id="0">
    <w:p w14:paraId="20A2CD03" w14:textId="77777777" w:rsidR="00725562" w:rsidRDefault="00725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EF4" w14:paraId="54719446" w14:textId="77777777" w:rsidTr="009C34C2">
      <w:trPr>
        <w:trHeight w:val="300"/>
      </w:trPr>
      <w:tc>
        <w:tcPr>
          <w:tcW w:w="3210" w:type="dxa"/>
        </w:tcPr>
        <w:p w14:paraId="777B1163" w14:textId="77777777" w:rsidR="00816EF4" w:rsidRDefault="00816EF4" w:rsidP="009C34C2">
          <w:pPr>
            <w:pStyle w:val="Antrats"/>
            <w:ind w:left="-115"/>
          </w:pPr>
        </w:p>
      </w:tc>
      <w:tc>
        <w:tcPr>
          <w:tcW w:w="3210" w:type="dxa"/>
        </w:tcPr>
        <w:p w14:paraId="4757020B" w14:textId="77777777" w:rsidR="00816EF4" w:rsidRDefault="00816EF4" w:rsidP="009C34C2">
          <w:pPr>
            <w:pStyle w:val="Antrats"/>
            <w:jc w:val="center"/>
          </w:pPr>
        </w:p>
      </w:tc>
      <w:tc>
        <w:tcPr>
          <w:tcW w:w="3210" w:type="dxa"/>
        </w:tcPr>
        <w:p w14:paraId="6FF63C3B" w14:textId="77777777" w:rsidR="00816EF4" w:rsidRDefault="00816EF4" w:rsidP="009C34C2">
          <w:pPr>
            <w:pStyle w:val="Antrats"/>
            <w:ind w:right="-115"/>
            <w:jc w:val="right"/>
          </w:pPr>
        </w:p>
      </w:tc>
    </w:tr>
  </w:tbl>
  <w:p w14:paraId="2452308D" w14:textId="77777777" w:rsidR="00816EF4" w:rsidRDefault="00816EF4" w:rsidP="009C34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3645B" w14:textId="77777777" w:rsidR="00725562" w:rsidRDefault="00725562">
      <w:r>
        <w:separator/>
      </w:r>
    </w:p>
  </w:footnote>
  <w:footnote w:type="continuationSeparator" w:id="0">
    <w:p w14:paraId="088B8A7D" w14:textId="77777777" w:rsidR="00725562" w:rsidRDefault="00725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EF4" w14:paraId="3D3913C1" w14:textId="77777777" w:rsidTr="009C34C2">
      <w:trPr>
        <w:trHeight w:val="300"/>
      </w:trPr>
      <w:tc>
        <w:tcPr>
          <w:tcW w:w="3210" w:type="dxa"/>
        </w:tcPr>
        <w:p w14:paraId="3CCCB241" w14:textId="77777777" w:rsidR="00816EF4" w:rsidRDefault="00816EF4" w:rsidP="009C34C2">
          <w:pPr>
            <w:pStyle w:val="Antrats"/>
            <w:ind w:left="-115"/>
          </w:pPr>
        </w:p>
      </w:tc>
      <w:tc>
        <w:tcPr>
          <w:tcW w:w="3210" w:type="dxa"/>
        </w:tcPr>
        <w:p w14:paraId="13DF4BDF" w14:textId="77777777" w:rsidR="00816EF4" w:rsidRDefault="00816EF4" w:rsidP="009C34C2">
          <w:pPr>
            <w:pStyle w:val="Antrats"/>
            <w:jc w:val="center"/>
          </w:pPr>
        </w:p>
      </w:tc>
      <w:tc>
        <w:tcPr>
          <w:tcW w:w="3210" w:type="dxa"/>
        </w:tcPr>
        <w:p w14:paraId="786E5ED5" w14:textId="77777777" w:rsidR="00816EF4" w:rsidRDefault="00816EF4" w:rsidP="009C34C2">
          <w:pPr>
            <w:pStyle w:val="Antrats"/>
            <w:ind w:right="-115"/>
            <w:jc w:val="right"/>
          </w:pPr>
        </w:p>
      </w:tc>
    </w:tr>
  </w:tbl>
  <w:p w14:paraId="51B7AF0D" w14:textId="77777777" w:rsidR="00816EF4" w:rsidRDefault="00816EF4" w:rsidP="009C34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8A4E1" w14:textId="4E135ADC" w:rsidR="00B55A05" w:rsidRPr="00B55A05" w:rsidRDefault="00AF78F0" w:rsidP="00B55A05">
    <w:pPr>
      <w:tabs>
        <w:tab w:val="center" w:pos="4819"/>
        <w:tab w:val="right" w:pos="9638"/>
      </w:tabs>
      <w:jc w:val="right"/>
      <w:rPr>
        <w:rFonts w:ascii="Arial" w:eastAsiaTheme="minorHAnsi" w:hAnsi="Arial" w:cs="Arial"/>
        <w:kern w:val="2"/>
        <w:sz w:val="22"/>
        <w:szCs w:val="22"/>
        <w:lang w:eastAsia="en-US"/>
      </w:rPr>
    </w:pPr>
    <w:r w:rsidRPr="00AF78F0">
      <w:rPr>
        <w:rFonts w:ascii="Arial" w:eastAsiaTheme="minorHAnsi" w:hAnsi="Arial" w:cs="Arial"/>
        <w:kern w:val="2"/>
        <w:sz w:val="22"/>
        <w:szCs w:val="22"/>
        <w:lang w:eastAsia="en-US"/>
      </w:rPr>
      <w:t>Skelbiamos apklausos speciali</w:t>
    </w:r>
    <w:r>
      <w:rPr>
        <w:rFonts w:ascii="Arial" w:eastAsiaTheme="minorHAnsi" w:hAnsi="Arial" w:cs="Arial"/>
        <w:kern w:val="2"/>
        <w:sz w:val="22"/>
        <w:szCs w:val="22"/>
        <w:lang w:eastAsia="en-US"/>
      </w:rPr>
      <w:t xml:space="preserve">ųjų </w:t>
    </w:r>
    <w:r w:rsidR="00B55A05" w:rsidRPr="00B55A05">
      <w:rPr>
        <w:rFonts w:ascii="Arial" w:eastAsiaTheme="minorHAnsi" w:hAnsi="Arial" w:cs="Arial"/>
        <w:kern w:val="2"/>
        <w:sz w:val="22"/>
        <w:szCs w:val="22"/>
        <w:lang w:eastAsia="en-US"/>
      </w:rPr>
      <w:t>sąlygų</w:t>
    </w:r>
  </w:p>
  <w:p w14:paraId="35E35B54" w14:textId="2C4C069C" w:rsidR="00B55A05" w:rsidRDefault="00B55A05" w:rsidP="00B55A05">
    <w:pPr>
      <w:pStyle w:val="Antrats"/>
      <w:jc w:val="right"/>
    </w:pPr>
    <w:r>
      <w:rPr>
        <w:rFonts w:ascii="Arial" w:hAnsi="Arial" w:cs="Arial"/>
      </w:rPr>
      <w:t>1</w:t>
    </w:r>
    <w:r w:rsidRPr="00B55A05">
      <w:rPr>
        <w:rFonts w:ascii="Arial" w:hAnsi="Arial" w:cs="Arial"/>
      </w:rPr>
      <w:t xml:space="preserve"> priedas „</w:t>
    </w:r>
    <w:r>
      <w:rPr>
        <w:rFonts w:ascii="Arial" w:hAnsi="Arial" w:cs="Arial"/>
      </w:rPr>
      <w:t>Techninė specifikacija</w:t>
    </w:r>
    <w:r w:rsidRPr="00B55A05">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85214"/>
    <w:multiLevelType w:val="hybridMultilevel"/>
    <w:tmpl w:val="FC1A0540"/>
    <w:lvl w:ilvl="0" w:tplc="A01860D2">
      <w:start w:val="1"/>
      <w:numFmt w:val="decimal"/>
      <w:lvlText w:val="%1."/>
      <w:lvlJc w:val="left"/>
      <w:pPr>
        <w:ind w:left="1020" w:hanging="360"/>
      </w:pPr>
    </w:lvl>
    <w:lvl w:ilvl="1" w:tplc="E6B68648">
      <w:start w:val="1"/>
      <w:numFmt w:val="decimal"/>
      <w:lvlText w:val="%2."/>
      <w:lvlJc w:val="left"/>
      <w:pPr>
        <w:ind w:left="1020" w:hanging="360"/>
      </w:pPr>
    </w:lvl>
    <w:lvl w:ilvl="2" w:tplc="ED26921A">
      <w:start w:val="1"/>
      <w:numFmt w:val="decimal"/>
      <w:lvlText w:val="%3."/>
      <w:lvlJc w:val="left"/>
      <w:pPr>
        <w:ind w:left="1020" w:hanging="360"/>
      </w:pPr>
    </w:lvl>
    <w:lvl w:ilvl="3" w:tplc="78BAE6C4">
      <w:start w:val="1"/>
      <w:numFmt w:val="decimal"/>
      <w:lvlText w:val="%4."/>
      <w:lvlJc w:val="left"/>
      <w:pPr>
        <w:ind w:left="1020" w:hanging="360"/>
      </w:pPr>
    </w:lvl>
    <w:lvl w:ilvl="4" w:tplc="7C02E878">
      <w:start w:val="1"/>
      <w:numFmt w:val="decimal"/>
      <w:lvlText w:val="%5."/>
      <w:lvlJc w:val="left"/>
      <w:pPr>
        <w:ind w:left="1020" w:hanging="360"/>
      </w:pPr>
    </w:lvl>
    <w:lvl w:ilvl="5" w:tplc="0B204F0E">
      <w:start w:val="1"/>
      <w:numFmt w:val="decimal"/>
      <w:lvlText w:val="%6."/>
      <w:lvlJc w:val="left"/>
      <w:pPr>
        <w:ind w:left="1020" w:hanging="360"/>
      </w:pPr>
    </w:lvl>
    <w:lvl w:ilvl="6" w:tplc="41525F24">
      <w:start w:val="1"/>
      <w:numFmt w:val="decimal"/>
      <w:lvlText w:val="%7."/>
      <w:lvlJc w:val="left"/>
      <w:pPr>
        <w:ind w:left="1020" w:hanging="360"/>
      </w:pPr>
    </w:lvl>
    <w:lvl w:ilvl="7" w:tplc="42F4EE68">
      <w:start w:val="1"/>
      <w:numFmt w:val="decimal"/>
      <w:lvlText w:val="%8."/>
      <w:lvlJc w:val="left"/>
      <w:pPr>
        <w:ind w:left="1020" w:hanging="360"/>
      </w:pPr>
    </w:lvl>
    <w:lvl w:ilvl="8" w:tplc="9DFC56E8">
      <w:start w:val="1"/>
      <w:numFmt w:val="decimal"/>
      <w:lvlText w:val="%9."/>
      <w:lvlJc w:val="left"/>
      <w:pPr>
        <w:ind w:left="1020" w:hanging="360"/>
      </w:pPr>
    </w:lvl>
  </w:abstractNum>
  <w:abstractNum w:abstractNumId="1" w15:restartNumberingAfterBreak="0">
    <w:nsid w:val="35D018A7"/>
    <w:multiLevelType w:val="hybridMultilevel"/>
    <w:tmpl w:val="FFFFFFFF"/>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 w15:restartNumberingAfterBreak="0">
    <w:nsid w:val="37F5595E"/>
    <w:multiLevelType w:val="hybridMultilevel"/>
    <w:tmpl w:val="FFFFFFFF"/>
    <w:lvl w:ilvl="0" w:tplc="8EE08D22">
      <w:start w:val="1"/>
      <w:numFmt w:val="bullet"/>
      <w:lvlText w:val="-"/>
      <w:lvlJc w:val="left"/>
      <w:pPr>
        <w:ind w:left="720" w:hanging="360"/>
      </w:pPr>
      <w:rPr>
        <w:rFonts w:ascii="Aptos" w:hAnsi="Aptos" w:hint="default"/>
      </w:rPr>
    </w:lvl>
    <w:lvl w:ilvl="1" w:tplc="DB389562">
      <w:start w:val="1"/>
      <w:numFmt w:val="bullet"/>
      <w:lvlText w:val="o"/>
      <w:lvlJc w:val="left"/>
      <w:pPr>
        <w:ind w:left="1440" w:hanging="360"/>
      </w:pPr>
      <w:rPr>
        <w:rFonts w:ascii="Courier New" w:hAnsi="Courier New" w:hint="default"/>
      </w:rPr>
    </w:lvl>
    <w:lvl w:ilvl="2" w:tplc="4EA8EA78">
      <w:start w:val="1"/>
      <w:numFmt w:val="bullet"/>
      <w:lvlText w:val=""/>
      <w:lvlJc w:val="left"/>
      <w:pPr>
        <w:ind w:left="2160" w:hanging="360"/>
      </w:pPr>
      <w:rPr>
        <w:rFonts w:ascii="Wingdings" w:hAnsi="Wingdings" w:hint="default"/>
      </w:rPr>
    </w:lvl>
    <w:lvl w:ilvl="3" w:tplc="AD5E8C12">
      <w:start w:val="1"/>
      <w:numFmt w:val="bullet"/>
      <w:lvlText w:val=""/>
      <w:lvlJc w:val="left"/>
      <w:pPr>
        <w:ind w:left="2880" w:hanging="360"/>
      </w:pPr>
      <w:rPr>
        <w:rFonts w:ascii="Symbol" w:hAnsi="Symbol" w:hint="default"/>
      </w:rPr>
    </w:lvl>
    <w:lvl w:ilvl="4" w:tplc="099C277E">
      <w:start w:val="1"/>
      <w:numFmt w:val="bullet"/>
      <w:lvlText w:val="o"/>
      <w:lvlJc w:val="left"/>
      <w:pPr>
        <w:ind w:left="3600" w:hanging="360"/>
      </w:pPr>
      <w:rPr>
        <w:rFonts w:ascii="Courier New" w:hAnsi="Courier New" w:hint="default"/>
      </w:rPr>
    </w:lvl>
    <w:lvl w:ilvl="5" w:tplc="520E39C6">
      <w:start w:val="1"/>
      <w:numFmt w:val="bullet"/>
      <w:lvlText w:val=""/>
      <w:lvlJc w:val="left"/>
      <w:pPr>
        <w:ind w:left="4320" w:hanging="360"/>
      </w:pPr>
      <w:rPr>
        <w:rFonts w:ascii="Wingdings" w:hAnsi="Wingdings" w:hint="default"/>
      </w:rPr>
    </w:lvl>
    <w:lvl w:ilvl="6" w:tplc="B56690F4">
      <w:start w:val="1"/>
      <w:numFmt w:val="bullet"/>
      <w:lvlText w:val=""/>
      <w:lvlJc w:val="left"/>
      <w:pPr>
        <w:ind w:left="5040" w:hanging="360"/>
      </w:pPr>
      <w:rPr>
        <w:rFonts w:ascii="Symbol" w:hAnsi="Symbol" w:hint="default"/>
      </w:rPr>
    </w:lvl>
    <w:lvl w:ilvl="7" w:tplc="4E78DD46">
      <w:start w:val="1"/>
      <w:numFmt w:val="bullet"/>
      <w:lvlText w:val="o"/>
      <w:lvlJc w:val="left"/>
      <w:pPr>
        <w:ind w:left="5760" w:hanging="360"/>
      </w:pPr>
      <w:rPr>
        <w:rFonts w:ascii="Courier New" w:hAnsi="Courier New" w:hint="default"/>
      </w:rPr>
    </w:lvl>
    <w:lvl w:ilvl="8" w:tplc="85B4B80E">
      <w:start w:val="1"/>
      <w:numFmt w:val="bullet"/>
      <w:lvlText w:val=""/>
      <w:lvlJc w:val="left"/>
      <w:pPr>
        <w:ind w:left="6480" w:hanging="360"/>
      </w:pPr>
      <w:rPr>
        <w:rFonts w:ascii="Wingdings" w:hAnsi="Wingdings" w:hint="default"/>
      </w:rPr>
    </w:lvl>
  </w:abstractNum>
  <w:abstractNum w:abstractNumId="3" w15:restartNumberingAfterBreak="0">
    <w:nsid w:val="524D1B61"/>
    <w:multiLevelType w:val="hybridMultilevel"/>
    <w:tmpl w:val="5AE8EF90"/>
    <w:lvl w:ilvl="0" w:tplc="11FA0F60">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5BA47A86"/>
    <w:multiLevelType w:val="multilevel"/>
    <w:tmpl w:val="F8A2E85E"/>
    <w:lvl w:ilvl="0">
      <w:start w:val="1"/>
      <w:numFmt w:val="decimal"/>
      <w:lvlText w:val="%1."/>
      <w:lvlJc w:val="left"/>
      <w:pPr>
        <w:ind w:left="785" w:hanging="360"/>
      </w:pPr>
      <w:rPr>
        <w:rFonts w:ascii="Arial" w:hAnsi="Arial" w:cs="Arial" w:hint="default"/>
        <w:sz w:val="22"/>
        <w:szCs w:val="22"/>
      </w:rPr>
    </w:lvl>
    <w:lvl w:ilvl="1">
      <w:start w:val="2"/>
      <w:numFmt w:val="decimal"/>
      <w:isLgl/>
      <w:lvlText w:val="%1.%2"/>
      <w:lvlJc w:val="left"/>
      <w:pPr>
        <w:ind w:left="797" w:hanging="372"/>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5" w15:restartNumberingAfterBreak="0">
    <w:nsid w:val="685E341E"/>
    <w:multiLevelType w:val="multilevel"/>
    <w:tmpl w:val="9468054C"/>
    <w:lvl w:ilvl="0">
      <w:start w:val="9"/>
      <w:numFmt w:val="decimal"/>
      <w:lvlText w:val="%1."/>
      <w:lvlJc w:val="left"/>
      <w:pPr>
        <w:ind w:left="360" w:hanging="360"/>
      </w:pPr>
    </w:lvl>
    <w:lvl w:ilvl="1">
      <w:start w:val="1"/>
      <w:numFmt w:val="decimal"/>
      <w:lvlText w:val="%1.%2."/>
      <w:lvlJc w:val="left"/>
      <w:pPr>
        <w:ind w:left="1288" w:hanging="720"/>
      </w:pPr>
      <w:rPr>
        <w:rFonts w:ascii="Arial" w:hAnsi="Arial" w:cs="Arial" w:hint="default"/>
        <w:sz w:val="22"/>
        <w:szCs w:val="22"/>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 w15:restartNumberingAfterBreak="0">
    <w:nsid w:val="6AB91C2E"/>
    <w:multiLevelType w:val="multilevel"/>
    <w:tmpl w:val="F8A2E85E"/>
    <w:lvl w:ilvl="0">
      <w:start w:val="1"/>
      <w:numFmt w:val="decimal"/>
      <w:lvlText w:val="%1."/>
      <w:lvlJc w:val="left"/>
      <w:pPr>
        <w:ind w:left="785" w:hanging="360"/>
      </w:pPr>
      <w:rPr>
        <w:rFonts w:ascii="Arial" w:hAnsi="Arial" w:cs="Arial" w:hint="default"/>
        <w:sz w:val="22"/>
        <w:szCs w:val="22"/>
      </w:rPr>
    </w:lvl>
    <w:lvl w:ilvl="1">
      <w:start w:val="2"/>
      <w:numFmt w:val="decimal"/>
      <w:isLgl/>
      <w:lvlText w:val="%1.%2"/>
      <w:lvlJc w:val="left"/>
      <w:pPr>
        <w:ind w:left="797" w:hanging="372"/>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7" w15:restartNumberingAfterBreak="0">
    <w:nsid w:val="7520105C"/>
    <w:multiLevelType w:val="hybridMultilevel"/>
    <w:tmpl w:val="60D677E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79D5459E"/>
    <w:multiLevelType w:val="multilevel"/>
    <w:tmpl w:val="EC96EB24"/>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A18A947"/>
    <w:multiLevelType w:val="hybridMultilevel"/>
    <w:tmpl w:val="A8484564"/>
    <w:lvl w:ilvl="0" w:tplc="8406824C">
      <w:start w:val="1"/>
      <w:numFmt w:val="decimal"/>
      <w:lvlText w:val="%1."/>
      <w:lvlJc w:val="left"/>
      <w:pPr>
        <w:ind w:left="927" w:hanging="360"/>
      </w:pPr>
      <w:rPr>
        <w:rFonts w:ascii="Arial" w:hAnsi="Arial" w:cs="Arial" w:hint="default"/>
      </w:rPr>
    </w:lvl>
    <w:lvl w:ilvl="1" w:tplc="D5048DA2">
      <w:start w:val="1"/>
      <w:numFmt w:val="lowerLetter"/>
      <w:lvlText w:val="%2."/>
      <w:lvlJc w:val="left"/>
      <w:pPr>
        <w:ind w:left="1440" w:hanging="360"/>
      </w:pPr>
    </w:lvl>
    <w:lvl w:ilvl="2" w:tplc="0CDCC02A">
      <w:start w:val="1"/>
      <w:numFmt w:val="lowerRoman"/>
      <w:lvlText w:val="%3."/>
      <w:lvlJc w:val="right"/>
      <w:pPr>
        <w:ind w:left="2160" w:hanging="180"/>
      </w:pPr>
    </w:lvl>
    <w:lvl w:ilvl="3" w:tplc="11FA0F60">
      <w:start w:val="1"/>
      <w:numFmt w:val="decimal"/>
      <w:lvlText w:val="%4."/>
      <w:lvlJc w:val="left"/>
      <w:pPr>
        <w:ind w:left="720" w:hanging="360"/>
      </w:pPr>
      <w:rPr>
        <w:rFonts w:hint="default"/>
      </w:rPr>
    </w:lvl>
    <w:lvl w:ilvl="4" w:tplc="7A48C340">
      <w:start w:val="1"/>
      <w:numFmt w:val="lowerLetter"/>
      <w:lvlText w:val="%5."/>
      <w:lvlJc w:val="left"/>
      <w:pPr>
        <w:ind w:left="3600" w:hanging="360"/>
      </w:pPr>
    </w:lvl>
    <w:lvl w:ilvl="5" w:tplc="09E4F348">
      <w:start w:val="1"/>
      <w:numFmt w:val="lowerRoman"/>
      <w:lvlText w:val="%6."/>
      <w:lvlJc w:val="right"/>
      <w:pPr>
        <w:ind w:left="4320" w:hanging="180"/>
      </w:pPr>
    </w:lvl>
    <w:lvl w:ilvl="6" w:tplc="B94C3F50">
      <w:start w:val="1"/>
      <w:numFmt w:val="decimal"/>
      <w:lvlText w:val="%7."/>
      <w:lvlJc w:val="left"/>
      <w:pPr>
        <w:ind w:left="5040" w:hanging="360"/>
      </w:pPr>
    </w:lvl>
    <w:lvl w:ilvl="7" w:tplc="578268E4">
      <w:start w:val="1"/>
      <w:numFmt w:val="lowerLetter"/>
      <w:lvlText w:val="%8."/>
      <w:lvlJc w:val="left"/>
      <w:pPr>
        <w:ind w:left="5760" w:hanging="360"/>
      </w:pPr>
    </w:lvl>
    <w:lvl w:ilvl="8" w:tplc="9210E022">
      <w:start w:val="1"/>
      <w:numFmt w:val="lowerRoman"/>
      <w:lvlText w:val="%9."/>
      <w:lvlJc w:val="right"/>
      <w:pPr>
        <w:ind w:left="6480" w:hanging="180"/>
      </w:pPr>
    </w:lvl>
  </w:abstractNum>
  <w:abstractNum w:abstractNumId="10" w15:restartNumberingAfterBreak="0">
    <w:nsid w:val="7AD756C4"/>
    <w:multiLevelType w:val="multilevel"/>
    <w:tmpl w:val="FFFFFFFF"/>
    <w:styleLink w:val="Esamassraas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1090583">
    <w:abstractNumId w:val="2"/>
  </w:num>
  <w:num w:numId="2" w16cid:durableId="1824812655">
    <w:abstractNumId w:val="9"/>
  </w:num>
  <w:num w:numId="3" w16cid:durableId="74740524">
    <w:abstractNumId w:val="6"/>
  </w:num>
  <w:num w:numId="4" w16cid:durableId="214314517">
    <w:abstractNumId w:val="3"/>
  </w:num>
  <w:num w:numId="5" w16cid:durableId="1773237616">
    <w:abstractNumId w:val="1"/>
  </w:num>
  <w:num w:numId="6" w16cid:durableId="1230850961">
    <w:abstractNumId w:val="7"/>
  </w:num>
  <w:num w:numId="7" w16cid:durableId="1654750830">
    <w:abstractNumId w:val="10"/>
  </w:num>
  <w:num w:numId="8" w16cid:durableId="105338159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8042712">
    <w:abstractNumId w:val="8"/>
  </w:num>
  <w:num w:numId="10" w16cid:durableId="848912997">
    <w:abstractNumId w:val="0"/>
  </w:num>
  <w:num w:numId="11" w16cid:durableId="8256304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EF4"/>
    <w:rsid w:val="000052B9"/>
    <w:rsid w:val="000106DE"/>
    <w:rsid w:val="00026BB3"/>
    <w:rsid w:val="00034D27"/>
    <w:rsid w:val="0003697F"/>
    <w:rsid w:val="00043D93"/>
    <w:rsid w:val="0004548C"/>
    <w:rsid w:val="00053B02"/>
    <w:rsid w:val="0007186A"/>
    <w:rsid w:val="00074520"/>
    <w:rsid w:val="000A3F9B"/>
    <w:rsid w:val="000B28BF"/>
    <w:rsid w:val="000B5907"/>
    <w:rsid w:val="000C0876"/>
    <w:rsid w:val="000C182E"/>
    <w:rsid w:val="000C23F3"/>
    <w:rsid w:val="000D3202"/>
    <w:rsid w:val="000D79B3"/>
    <w:rsid w:val="000E76B2"/>
    <w:rsid w:val="000F0538"/>
    <w:rsid w:val="000F34F2"/>
    <w:rsid w:val="000F5008"/>
    <w:rsid w:val="00100586"/>
    <w:rsid w:val="00104CA5"/>
    <w:rsid w:val="00110991"/>
    <w:rsid w:val="001134FA"/>
    <w:rsid w:val="00150254"/>
    <w:rsid w:val="00150A05"/>
    <w:rsid w:val="00154419"/>
    <w:rsid w:val="001654DC"/>
    <w:rsid w:val="001763B5"/>
    <w:rsid w:val="0018182F"/>
    <w:rsid w:val="00190B23"/>
    <w:rsid w:val="00194523"/>
    <w:rsid w:val="001C1ACD"/>
    <w:rsid w:val="001C4C4D"/>
    <w:rsid w:val="001D6678"/>
    <w:rsid w:val="001E1CEF"/>
    <w:rsid w:val="00204EB6"/>
    <w:rsid w:val="002163D6"/>
    <w:rsid w:val="002275B9"/>
    <w:rsid w:val="0023023E"/>
    <w:rsid w:val="0024056D"/>
    <w:rsid w:val="00241064"/>
    <w:rsid w:val="00241A96"/>
    <w:rsid w:val="00242B2B"/>
    <w:rsid w:val="00253056"/>
    <w:rsid w:val="0025386A"/>
    <w:rsid w:val="00253FCE"/>
    <w:rsid w:val="00254D27"/>
    <w:rsid w:val="00257BF9"/>
    <w:rsid w:val="002858A1"/>
    <w:rsid w:val="00294845"/>
    <w:rsid w:val="002C3CE6"/>
    <w:rsid w:val="002D383A"/>
    <w:rsid w:val="002D526B"/>
    <w:rsid w:val="002D6232"/>
    <w:rsid w:val="002D6DEA"/>
    <w:rsid w:val="002E7626"/>
    <w:rsid w:val="003002A4"/>
    <w:rsid w:val="003014AB"/>
    <w:rsid w:val="003034C6"/>
    <w:rsid w:val="00305A5F"/>
    <w:rsid w:val="0031185A"/>
    <w:rsid w:val="00314430"/>
    <w:rsid w:val="00314A0C"/>
    <w:rsid w:val="00325DC6"/>
    <w:rsid w:val="00334062"/>
    <w:rsid w:val="00334D44"/>
    <w:rsid w:val="003440D4"/>
    <w:rsid w:val="003441ED"/>
    <w:rsid w:val="003450D8"/>
    <w:rsid w:val="00350103"/>
    <w:rsid w:val="0036572B"/>
    <w:rsid w:val="003778B8"/>
    <w:rsid w:val="003B7892"/>
    <w:rsid w:val="003D4465"/>
    <w:rsid w:val="003D6C53"/>
    <w:rsid w:val="003E132D"/>
    <w:rsid w:val="003E3A6C"/>
    <w:rsid w:val="003E64E1"/>
    <w:rsid w:val="004014A4"/>
    <w:rsid w:val="00401C2C"/>
    <w:rsid w:val="00413A4A"/>
    <w:rsid w:val="004152BD"/>
    <w:rsid w:val="004156BA"/>
    <w:rsid w:val="00417ED5"/>
    <w:rsid w:val="004211F9"/>
    <w:rsid w:val="00421375"/>
    <w:rsid w:val="0042680A"/>
    <w:rsid w:val="00441774"/>
    <w:rsid w:val="004422C1"/>
    <w:rsid w:val="00447DFD"/>
    <w:rsid w:val="004507EF"/>
    <w:rsid w:val="00452D74"/>
    <w:rsid w:val="00457EA4"/>
    <w:rsid w:val="004814C1"/>
    <w:rsid w:val="00482B54"/>
    <w:rsid w:val="00482EB9"/>
    <w:rsid w:val="004B097D"/>
    <w:rsid w:val="004D271B"/>
    <w:rsid w:val="004D3E4D"/>
    <w:rsid w:val="004D5E41"/>
    <w:rsid w:val="004D64D4"/>
    <w:rsid w:val="004E2044"/>
    <w:rsid w:val="004F078D"/>
    <w:rsid w:val="004F33A5"/>
    <w:rsid w:val="004F3F44"/>
    <w:rsid w:val="00500869"/>
    <w:rsid w:val="00501AC2"/>
    <w:rsid w:val="0050360C"/>
    <w:rsid w:val="005038C3"/>
    <w:rsid w:val="00515E39"/>
    <w:rsid w:val="0051658A"/>
    <w:rsid w:val="005242E8"/>
    <w:rsid w:val="005345FE"/>
    <w:rsid w:val="00544CAE"/>
    <w:rsid w:val="00560CFE"/>
    <w:rsid w:val="00571570"/>
    <w:rsid w:val="005841BE"/>
    <w:rsid w:val="005938EF"/>
    <w:rsid w:val="0059629F"/>
    <w:rsid w:val="00597425"/>
    <w:rsid w:val="005A0DE5"/>
    <w:rsid w:val="005C33DA"/>
    <w:rsid w:val="005C6BE7"/>
    <w:rsid w:val="005D2703"/>
    <w:rsid w:val="005D3AEB"/>
    <w:rsid w:val="005D5B64"/>
    <w:rsid w:val="005F34AE"/>
    <w:rsid w:val="005F7744"/>
    <w:rsid w:val="00604B3D"/>
    <w:rsid w:val="00611141"/>
    <w:rsid w:val="006115C9"/>
    <w:rsid w:val="0061583A"/>
    <w:rsid w:val="00616E01"/>
    <w:rsid w:val="00624633"/>
    <w:rsid w:val="00627584"/>
    <w:rsid w:val="00630CDB"/>
    <w:rsid w:val="00641E0C"/>
    <w:rsid w:val="006457E6"/>
    <w:rsid w:val="00664498"/>
    <w:rsid w:val="006847CD"/>
    <w:rsid w:val="00684CFE"/>
    <w:rsid w:val="006927B2"/>
    <w:rsid w:val="006975C4"/>
    <w:rsid w:val="006A06D9"/>
    <w:rsid w:val="006A3DAF"/>
    <w:rsid w:val="006B327A"/>
    <w:rsid w:val="006C1BC9"/>
    <w:rsid w:val="006C696F"/>
    <w:rsid w:val="006C6E5D"/>
    <w:rsid w:val="006D2C2A"/>
    <w:rsid w:val="006E02A6"/>
    <w:rsid w:val="006E72CB"/>
    <w:rsid w:val="007002D3"/>
    <w:rsid w:val="00705ED6"/>
    <w:rsid w:val="00715261"/>
    <w:rsid w:val="00716267"/>
    <w:rsid w:val="00721054"/>
    <w:rsid w:val="00725562"/>
    <w:rsid w:val="00726F5A"/>
    <w:rsid w:val="0073088C"/>
    <w:rsid w:val="00734289"/>
    <w:rsid w:val="0074103D"/>
    <w:rsid w:val="00752EBA"/>
    <w:rsid w:val="00755672"/>
    <w:rsid w:val="00760967"/>
    <w:rsid w:val="00771321"/>
    <w:rsid w:val="00792D42"/>
    <w:rsid w:val="007B434B"/>
    <w:rsid w:val="007B62A7"/>
    <w:rsid w:val="007B74CF"/>
    <w:rsid w:val="007C1E25"/>
    <w:rsid w:val="007C32E2"/>
    <w:rsid w:val="007C6996"/>
    <w:rsid w:val="007C76D2"/>
    <w:rsid w:val="007F29EE"/>
    <w:rsid w:val="007F7934"/>
    <w:rsid w:val="00800B86"/>
    <w:rsid w:val="00801FBC"/>
    <w:rsid w:val="00807D90"/>
    <w:rsid w:val="008118D5"/>
    <w:rsid w:val="00816EF4"/>
    <w:rsid w:val="00817C71"/>
    <w:rsid w:val="008351E6"/>
    <w:rsid w:val="00837D65"/>
    <w:rsid w:val="008404C6"/>
    <w:rsid w:val="008450B5"/>
    <w:rsid w:val="008471B4"/>
    <w:rsid w:val="00853616"/>
    <w:rsid w:val="00853F36"/>
    <w:rsid w:val="00856FE5"/>
    <w:rsid w:val="008571A3"/>
    <w:rsid w:val="008850CE"/>
    <w:rsid w:val="00887781"/>
    <w:rsid w:val="008879C0"/>
    <w:rsid w:val="00893BF6"/>
    <w:rsid w:val="008A4062"/>
    <w:rsid w:val="008B0D47"/>
    <w:rsid w:val="008B3576"/>
    <w:rsid w:val="008C0F7F"/>
    <w:rsid w:val="008D08A3"/>
    <w:rsid w:val="008D7C76"/>
    <w:rsid w:val="008E0C0B"/>
    <w:rsid w:val="008E4336"/>
    <w:rsid w:val="008E6AE4"/>
    <w:rsid w:val="008F431C"/>
    <w:rsid w:val="00902E2C"/>
    <w:rsid w:val="009103F0"/>
    <w:rsid w:val="00930F0C"/>
    <w:rsid w:val="009324A6"/>
    <w:rsid w:val="00936570"/>
    <w:rsid w:val="00945301"/>
    <w:rsid w:val="00945FB6"/>
    <w:rsid w:val="00956126"/>
    <w:rsid w:val="0095732C"/>
    <w:rsid w:val="009604B3"/>
    <w:rsid w:val="00960E95"/>
    <w:rsid w:val="00964FDF"/>
    <w:rsid w:val="00966034"/>
    <w:rsid w:val="0098107F"/>
    <w:rsid w:val="00981407"/>
    <w:rsid w:val="009864C5"/>
    <w:rsid w:val="00987152"/>
    <w:rsid w:val="0099292F"/>
    <w:rsid w:val="009A24B0"/>
    <w:rsid w:val="009A429A"/>
    <w:rsid w:val="009A56A9"/>
    <w:rsid w:val="009A6B73"/>
    <w:rsid w:val="009B5B6B"/>
    <w:rsid w:val="009B5FCA"/>
    <w:rsid w:val="009C3637"/>
    <w:rsid w:val="009C46F0"/>
    <w:rsid w:val="009C470C"/>
    <w:rsid w:val="009C753B"/>
    <w:rsid w:val="009D004B"/>
    <w:rsid w:val="009D2525"/>
    <w:rsid w:val="009D3326"/>
    <w:rsid w:val="009D6B6C"/>
    <w:rsid w:val="009E69E9"/>
    <w:rsid w:val="009F095D"/>
    <w:rsid w:val="009F51EB"/>
    <w:rsid w:val="009F5EBB"/>
    <w:rsid w:val="00A26F4D"/>
    <w:rsid w:val="00A27871"/>
    <w:rsid w:val="00A344C1"/>
    <w:rsid w:val="00A51C39"/>
    <w:rsid w:val="00A5253A"/>
    <w:rsid w:val="00A6121E"/>
    <w:rsid w:val="00A61F4E"/>
    <w:rsid w:val="00A66152"/>
    <w:rsid w:val="00A666CA"/>
    <w:rsid w:val="00A713B1"/>
    <w:rsid w:val="00A84486"/>
    <w:rsid w:val="00A84E6A"/>
    <w:rsid w:val="00A9063F"/>
    <w:rsid w:val="00A91339"/>
    <w:rsid w:val="00A94E50"/>
    <w:rsid w:val="00A956A7"/>
    <w:rsid w:val="00A9573A"/>
    <w:rsid w:val="00AB06DE"/>
    <w:rsid w:val="00AC0075"/>
    <w:rsid w:val="00AC2057"/>
    <w:rsid w:val="00AC5396"/>
    <w:rsid w:val="00AE477D"/>
    <w:rsid w:val="00AE5CE4"/>
    <w:rsid w:val="00AE70CA"/>
    <w:rsid w:val="00AE73B3"/>
    <w:rsid w:val="00AF0119"/>
    <w:rsid w:val="00AF4BD7"/>
    <w:rsid w:val="00AF78F0"/>
    <w:rsid w:val="00B03FC1"/>
    <w:rsid w:val="00B049E1"/>
    <w:rsid w:val="00B16272"/>
    <w:rsid w:val="00B224A6"/>
    <w:rsid w:val="00B30971"/>
    <w:rsid w:val="00B309B8"/>
    <w:rsid w:val="00B30F1C"/>
    <w:rsid w:val="00B55A05"/>
    <w:rsid w:val="00B6682E"/>
    <w:rsid w:val="00B67FE8"/>
    <w:rsid w:val="00B72364"/>
    <w:rsid w:val="00B87481"/>
    <w:rsid w:val="00B928AA"/>
    <w:rsid w:val="00BB227D"/>
    <w:rsid w:val="00BC3F4B"/>
    <w:rsid w:val="00BC40EB"/>
    <w:rsid w:val="00BD2BC1"/>
    <w:rsid w:val="00BE5B86"/>
    <w:rsid w:val="00C01220"/>
    <w:rsid w:val="00C0206C"/>
    <w:rsid w:val="00C055A8"/>
    <w:rsid w:val="00C06D7B"/>
    <w:rsid w:val="00C26724"/>
    <w:rsid w:val="00C36933"/>
    <w:rsid w:val="00C4320C"/>
    <w:rsid w:val="00C50B51"/>
    <w:rsid w:val="00C51A49"/>
    <w:rsid w:val="00C52EF2"/>
    <w:rsid w:val="00C612B6"/>
    <w:rsid w:val="00C641C5"/>
    <w:rsid w:val="00C65EB1"/>
    <w:rsid w:val="00C712B4"/>
    <w:rsid w:val="00C7208E"/>
    <w:rsid w:val="00C74DA1"/>
    <w:rsid w:val="00C77E60"/>
    <w:rsid w:val="00C817F4"/>
    <w:rsid w:val="00C85D71"/>
    <w:rsid w:val="00C932A5"/>
    <w:rsid w:val="00C94782"/>
    <w:rsid w:val="00C97608"/>
    <w:rsid w:val="00CA1750"/>
    <w:rsid w:val="00CC29AC"/>
    <w:rsid w:val="00CC312B"/>
    <w:rsid w:val="00CC7C9F"/>
    <w:rsid w:val="00CD22E1"/>
    <w:rsid w:val="00CD4980"/>
    <w:rsid w:val="00CD4E1E"/>
    <w:rsid w:val="00CD7804"/>
    <w:rsid w:val="00CE158E"/>
    <w:rsid w:val="00D064E0"/>
    <w:rsid w:val="00D11361"/>
    <w:rsid w:val="00D121CE"/>
    <w:rsid w:val="00D27B66"/>
    <w:rsid w:val="00D358DA"/>
    <w:rsid w:val="00D364C9"/>
    <w:rsid w:val="00D438B6"/>
    <w:rsid w:val="00D449F8"/>
    <w:rsid w:val="00D50256"/>
    <w:rsid w:val="00D60157"/>
    <w:rsid w:val="00D61C70"/>
    <w:rsid w:val="00D632D0"/>
    <w:rsid w:val="00D8070F"/>
    <w:rsid w:val="00D84E7A"/>
    <w:rsid w:val="00D933ED"/>
    <w:rsid w:val="00D967C8"/>
    <w:rsid w:val="00DA6EE9"/>
    <w:rsid w:val="00DB6650"/>
    <w:rsid w:val="00DC0830"/>
    <w:rsid w:val="00DC1EED"/>
    <w:rsid w:val="00DC7E52"/>
    <w:rsid w:val="00DD0EDB"/>
    <w:rsid w:val="00DE736E"/>
    <w:rsid w:val="00DF0C9B"/>
    <w:rsid w:val="00DF0F29"/>
    <w:rsid w:val="00DF40CC"/>
    <w:rsid w:val="00E00392"/>
    <w:rsid w:val="00E1279A"/>
    <w:rsid w:val="00E319D4"/>
    <w:rsid w:val="00E33598"/>
    <w:rsid w:val="00E3474C"/>
    <w:rsid w:val="00E34D22"/>
    <w:rsid w:val="00E36752"/>
    <w:rsid w:val="00E45ECD"/>
    <w:rsid w:val="00E54204"/>
    <w:rsid w:val="00E54A79"/>
    <w:rsid w:val="00E567B4"/>
    <w:rsid w:val="00E628E1"/>
    <w:rsid w:val="00E64783"/>
    <w:rsid w:val="00E7166D"/>
    <w:rsid w:val="00E91B7E"/>
    <w:rsid w:val="00E97775"/>
    <w:rsid w:val="00EA6987"/>
    <w:rsid w:val="00EB4C80"/>
    <w:rsid w:val="00EC3421"/>
    <w:rsid w:val="00ED0D31"/>
    <w:rsid w:val="00ED0F02"/>
    <w:rsid w:val="00ED1608"/>
    <w:rsid w:val="00EE0B8E"/>
    <w:rsid w:val="00EF2B28"/>
    <w:rsid w:val="00EF5246"/>
    <w:rsid w:val="00F04F5E"/>
    <w:rsid w:val="00F06146"/>
    <w:rsid w:val="00F17ABD"/>
    <w:rsid w:val="00F20FA3"/>
    <w:rsid w:val="00F22956"/>
    <w:rsid w:val="00F25108"/>
    <w:rsid w:val="00F323C8"/>
    <w:rsid w:val="00F4253D"/>
    <w:rsid w:val="00F441EF"/>
    <w:rsid w:val="00F53D9A"/>
    <w:rsid w:val="00F63831"/>
    <w:rsid w:val="00F64B47"/>
    <w:rsid w:val="00F73BEC"/>
    <w:rsid w:val="00F75BAD"/>
    <w:rsid w:val="00F7774C"/>
    <w:rsid w:val="00F82DCC"/>
    <w:rsid w:val="00F97A86"/>
    <w:rsid w:val="00FA067D"/>
    <w:rsid w:val="00FA4CE3"/>
    <w:rsid w:val="00FA76DC"/>
    <w:rsid w:val="00FB4B7B"/>
    <w:rsid w:val="00FD0C0C"/>
    <w:rsid w:val="00FD2D81"/>
    <w:rsid w:val="00FD4B78"/>
    <w:rsid w:val="00FE2118"/>
    <w:rsid w:val="00FE4D08"/>
    <w:rsid w:val="00FE526B"/>
    <w:rsid w:val="00FE536B"/>
    <w:rsid w:val="00FE68F7"/>
    <w:rsid w:val="00FF1A86"/>
    <w:rsid w:val="00FF52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DAEDE"/>
  <w15:chartTrackingRefBased/>
  <w15:docId w15:val="{BD4C9102-CA58-4D37-98C6-54DABB7C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22C1"/>
    <w:pPr>
      <w:spacing w:after="0" w:line="240" w:lineRule="auto"/>
    </w:pPr>
    <w:rPr>
      <w:rFonts w:ascii="Times New Roman" w:eastAsia="Times New Roman" w:hAnsi="Times New Roman" w:cs="Times New Roman"/>
      <w:kern w:val="0"/>
      <w:sz w:val="24"/>
      <w:szCs w:val="20"/>
      <w:lang w:eastAsia="lt-LT"/>
    </w:rPr>
  </w:style>
  <w:style w:type="paragraph" w:styleId="Antrat1">
    <w:name w:val="heading 1"/>
    <w:basedOn w:val="prastasis"/>
    <w:next w:val="prastasis"/>
    <w:link w:val="Antrat1Diagrama"/>
    <w:uiPriority w:val="9"/>
    <w:qFormat/>
    <w:rsid w:val="00816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 Kairėje:  0 cm,Pirmoji eilutė:  0 cm,Title Header2,Alna (1.1.),Pirmoji eilutė:  0 cm Diagrama Diagrama"/>
    <w:basedOn w:val="prastasis"/>
    <w:next w:val="prastasis"/>
    <w:link w:val="Antrat2Diagrama"/>
    <w:unhideWhenUsed/>
    <w:qFormat/>
    <w:rsid w:val="00816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16EF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16EF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16EF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16EF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16EF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16EF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16EF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6EF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rsid w:val="00816EF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16EF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16EF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16EF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16EF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16EF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16EF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16EF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16EF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16E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16EF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16EF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16EF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16EF4"/>
    <w:rPr>
      <w:i/>
      <w:iCs/>
      <w:color w:val="404040" w:themeColor="text1" w:themeTint="BF"/>
    </w:rPr>
  </w:style>
  <w:style w:type="paragraph" w:styleId="Sraopastraipa">
    <w:name w:val="List Paragraph"/>
    <w:aliases w:val="Numbering,ERP-List Paragraph,List Paragraph1,List Paragraph11,List Paragraph Red,Bullet EY,List Paragraph2,Paragraph,Buletai,List Paragraph21,lp1,Bullet 1,Use Case List Paragraph,List Paragraph111,List not in Table,Lentele,Bullet Number"/>
    <w:basedOn w:val="prastasis"/>
    <w:link w:val="SraopastraipaDiagrama"/>
    <w:uiPriority w:val="34"/>
    <w:qFormat/>
    <w:rsid w:val="00816EF4"/>
    <w:pPr>
      <w:ind w:left="720"/>
      <w:contextualSpacing/>
    </w:pPr>
  </w:style>
  <w:style w:type="character" w:styleId="Rykuspabraukimas">
    <w:name w:val="Intense Emphasis"/>
    <w:basedOn w:val="Numatytasispastraiposriftas"/>
    <w:uiPriority w:val="21"/>
    <w:qFormat/>
    <w:rsid w:val="00816EF4"/>
    <w:rPr>
      <w:i/>
      <w:iCs/>
      <w:color w:val="0F4761" w:themeColor="accent1" w:themeShade="BF"/>
    </w:rPr>
  </w:style>
  <w:style w:type="paragraph" w:styleId="Iskirtacitata">
    <w:name w:val="Intense Quote"/>
    <w:basedOn w:val="prastasis"/>
    <w:next w:val="prastasis"/>
    <w:link w:val="IskirtacitataDiagrama"/>
    <w:uiPriority w:val="30"/>
    <w:qFormat/>
    <w:rsid w:val="00816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16EF4"/>
    <w:rPr>
      <w:i/>
      <w:iCs/>
      <w:color w:val="0F4761" w:themeColor="accent1" w:themeShade="BF"/>
    </w:rPr>
  </w:style>
  <w:style w:type="character" w:styleId="Rykinuoroda">
    <w:name w:val="Intense Reference"/>
    <w:basedOn w:val="Numatytasispastraiposriftas"/>
    <w:uiPriority w:val="32"/>
    <w:qFormat/>
    <w:rsid w:val="00816EF4"/>
    <w:rPr>
      <w:b/>
      <w:bCs/>
      <w:smallCaps/>
      <w:color w:val="0F4761" w:themeColor="accent1" w:themeShade="BF"/>
      <w:spacing w:val="5"/>
    </w:rPr>
  </w:style>
  <w:style w:type="paragraph" w:customStyle="1" w:styleId="Linija">
    <w:name w:val="Linija"/>
    <w:basedOn w:val="prastasis"/>
    <w:rsid w:val="00816EF4"/>
    <w:pPr>
      <w:autoSpaceDE w:val="0"/>
      <w:autoSpaceDN w:val="0"/>
      <w:adjustRightInd w:val="0"/>
      <w:jc w:val="center"/>
    </w:pPr>
    <w:rPr>
      <w:rFonts w:ascii="TimesLT" w:hAnsi="TimesLT"/>
      <w:sz w:val="12"/>
      <w:szCs w:val="12"/>
      <w:lang w:val="en-US" w:eastAsia="en-US"/>
    </w:rPr>
  </w:style>
  <w:style w:type="character" w:customStyle="1" w:styleId="SraopastraipaDiagrama">
    <w:name w:val="Sąrašo pastraipa Diagrama"/>
    <w:aliases w:val="Numbering Diagrama,ERP-List Paragraph Diagrama,List Paragraph1 Diagrama,List Paragraph11 Diagrama,List Paragraph Red Diagrama,Bullet EY Diagrama,List Paragraph2 Diagrama,Paragraph Diagrama,Buletai Diagrama,lp1 Diagrama"/>
    <w:link w:val="Sraopastraipa"/>
    <w:uiPriority w:val="34"/>
    <w:qFormat/>
    <w:locked/>
    <w:rsid w:val="00816EF4"/>
  </w:style>
  <w:style w:type="character" w:customStyle="1" w:styleId="AntratsDiagrama">
    <w:name w:val="Antraštės Diagrama"/>
    <w:basedOn w:val="Numatytasispastraiposriftas"/>
    <w:link w:val="Antrats"/>
    <w:uiPriority w:val="99"/>
    <w:rsid w:val="00816EF4"/>
  </w:style>
  <w:style w:type="paragraph" w:styleId="Antrats">
    <w:name w:val="header"/>
    <w:basedOn w:val="prastasis"/>
    <w:link w:val="AntratsDiagrama"/>
    <w:uiPriority w:val="99"/>
    <w:unhideWhenUsed/>
    <w:rsid w:val="00816EF4"/>
    <w:pPr>
      <w:tabs>
        <w:tab w:val="center" w:pos="4680"/>
        <w:tab w:val="right" w:pos="9360"/>
      </w:tabs>
    </w:pPr>
    <w:rPr>
      <w:rFonts w:asciiTheme="minorHAnsi" w:eastAsiaTheme="minorHAnsi" w:hAnsiTheme="minorHAnsi" w:cstheme="minorBidi"/>
      <w:kern w:val="2"/>
      <w:sz w:val="22"/>
      <w:szCs w:val="22"/>
      <w:lang w:eastAsia="en-US"/>
    </w:rPr>
  </w:style>
  <w:style w:type="character" w:customStyle="1" w:styleId="AntratsDiagrama1">
    <w:name w:val="Antraštės Diagrama1"/>
    <w:basedOn w:val="Numatytasispastraiposriftas"/>
    <w:uiPriority w:val="99"/>
    <w:semiHidden/>
    <w:rsid w:val="00816EF4"/>
    <w:rPr>
      <w:rFonts w:ascii="Times New Roman" w:eastAsia="Times New Roman" w:hAnsi="Times New Roman" w:cs="Times New Roman"/>
      <w:kern w:val="0"/>
      <w:sz w:val="24"/>
      <w:szCs w:val="20"/>
      <w:lang w:eastAsia="lt-LT"/>
    </w:rPr>
  </w:style>
  <w:style w:type="character" w:customStyle="1" w:styleId="PoratDiagrama">
    <w:name w:val="Poraštė Diagrama"/>
    <w:basedOn w:val="Numatytasispastraiposriftas"/>
    <w:link w:val="Porat"/>
    <w:uiPriority w:val="99"/>
    <w:rsid w:val="00816EF4"/>
  </w:style>
  <w:style w:type="paragraph" w:styleId="Porat">
    <w:name w:val="footer"/>
    <w:basedOn w:val="prastasis"/>
    <w:link w:val="PoratDiagrama"/>
    <w:uiPriority w:val="99"/>
    <w:unhideWhenUsed/>
    <w:rsid w:val="00816EF4"/>
    <w:pPr>
      <w:tabs>
        <w:tab w:val="center" w:pos="4680"/>
        <w:tab w:val="right" w:pos="9360"/>
      </w:tabs>
    </w:pPr>
    <w:rPr>
      <w:rFonts w:asciiTheme="minorHAnsi" w:eastAsiaTheme="minorHAnsi" w:hAnsiTheme="minorHAnsi" w:cstheme="minorBidi"/>
      <w:kern w:val="2"/>
      <w:sz w:val="22"/>
      <w:szCs w:val="22"/>
      <w:lang w:eastAsia="en-US"/>
    </w:rPr>
  </w:style>
  <w:style w:type="character" w:customStyle="1" w:styleId="PoratDiagrama1">
    <w:name w:val="Poraštė Diagrama1"/>
    <w:basedOn w:val="Numatytasispastraiposriftas"/>
    <w:uiPriority w:val="99"/>
    <w:semiHidden/>
    <w:rsid w:val="00816EF4"/>
    <w:rPr>
      <w:rFonts w:ascii="Times New Roman" w:eastAsia="Times New Roman" w:hAnsi="Times New Roman" w:cs="Times New Roman"/>
      <w:kern w:val="0"/>
      <w:sz w:val="24"/>
      <w:szCs w:val="20"/>
      <w:lang w:eastAsia="lt-LT"/>
    </w:rPr>
  </w:style>
  <w:style w:type="table" w:customStyle="1" w:styleId="TableGrid">
    <w:name w:val="TableGrid"/>
    <w:rsid w:val="00816EF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styleId="Pataisymai">
    <w:name w:val="Revision"/>
    <w:hidden/>
    <w:uiPriority w:val="99"/>
    <w:semiHidden/>
    <w:rsid w:val="003441ED"/>
    <w:pPr>
      <w:spacing w:after="0" w:line="240" w:lineRule="auto"/>
    </w:pPr>
    <w:rPr>
      <w:rFonts w:ascii="Times New Roman" w:eastAsia="Times New Roman" w:hAnsi="Times New Roman" w:cs="Times New Roman"/>
      <w:kern w:val="0"/>
      <w:sz w:val="24"/>
      <w:szCs w:val="20"/>
      <w:lang w:eastAsia="lt-LT"/>
    </w:rPr>
  </w:style>
  <w:style w:type="numbering" w:customStyle="1" w:styleId="Esamassraas1">
    <w:name w:val="Esamas sąrašas1"/>
    <w:uiPriority w:val="99"/>
    <w:rsid w:val="00616E01"/>
    <w:pPr>
      <w:numPr>
        <w:numId w:val="7"/>
      </w:numPr>
    </w:pPr>
  </w:style>
  <w:style w:type="character" w:styleId="Grietas">
    <w:name w:val="Strong"/>
    <w:basedOn w:val="Numatytasispastraiposriftas"/>
    <w:uiPriority w:val="22"/>
    <w:qFormat/>
    <w:rsid w:val="0050360C"/>
    <w:rPr>
      <w:b/>
      <w:bCs/>
    </w:rPr>
  </w:style>
  <w:style w:type="character" w:styleId="Komentaronuoroda">
    <w:name w:val="annotation reference"/>
    <w:basedOn w:val="Numatytasispastraiposriftas"/>
    <w:uiPriority w:val="99"/>
    <w:semiHidden/>
    <w:unhideWhenUsed/>
    <w:rsid w:val="00100586"/>
    <w:rPr>
      <w:sz w:val="16"/>
      <w:szCs w:val="16"/>
    </w:rPr>
  </w:style>
  <w:style w:type="paragraph" w:styleId="Komentarotekstas">
    <w:name w:val="annotation text"/>
    <w:basedOn w:val="prastasis"/>
    <w:link w:val="KomentarotekstasDiagrama"/>
    <w:uiPriority w:val="99"/>
    <w:unhideWhenUsed/>
    <w:rsid w:val="00100586"/>
    <w:rPr>
      <w:sz w:val="20"/>
    </w:rPr>
  </w:style>
  <w:style w:type="character" w:customStyle="1" w:styleId="KomentarotekstasDiagrama">
    <w:name w:val="Komentaro tekstas Diagrama"/>
    <w:basedOn w:val="Numatytasispastraiposriftas"/>
    <w:link w:val="Komentarotekstas"/>
    <w:uiPriority w:val="99"/>
    <w:rsid w:val="00100586"/>
    <w:rPr>
      <w:rFonts w:ascii="Times New Roman" w:eastAsia="Times New Roman" w:hAnsi="Times New Roman" w:cs="Times New Roman"/>
      <w:kern w:val="0"/>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0586"/>
    <w:rPr>
      <w:b/>
      <w:bCs/>
    </w:rPr>
  </w:style>
  <w:style w:type="character" w:customStyle="1" w:styleId="KomentarotemaDiagrama">
    <w:name w:val="Komentaro tema Diagrama"/>
    <w:basedOn w:val="KomentarotekstasDiagrama"/>
    <w:link w:val="Komentarotema"/>
    <w:uiPriority w:val="99"/>
    <w:semiHidden/>
    <w:rsid w:val="00100586"/>
    <w:rPr>
      <w:rFonts w:ascii="Times New Roman" w:eastAsia="Times New Roman" w:hAnsi="Times New Roman" w:cs="Times New Roman"/>
      <w:b/>
      <w:bCs/>
      <w:kern w:val="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4196">
      <w:bodyDiv w:val="1"/>
      <w:marLeft w:val="0"/>
      <w:marRight w:val="0"/>
      <w:marTop w:val="0"/>
      <w:marBottom w:val="0"/>
      <w:divBdr>
        <w:top w:val="none" w:sz="0" w:space="0" w:color="auto"/>
        <w:left w:val="none" w:sz="0" w:space="0" w:color="auto"/>
        <w:bottom w:val="none" w:sz="0" w:space="0" w:color="auto"/>
        <w:right w:val="none" w:sz="0" w:space="0" w:color="auto"/>
      </w:divBdr>
    </w:div>
    <w:div w:id="125853584">
      <w:bodyDiv w:val="1"/>
      <w:marLeft w:val="0"/>
      <w:marRight w:val="0"/>
      <w:marTop w:val="0"/>
      <w:marBottom w:val="0"/>
      <w:divBdr>
        <w:top w:val="none" w:sz="0" w:space="0" w:color="auto"/>
        <w:left w:val="none" w:sz="0" w:space="0" w:color="auto"/>
        <w:bottom w:val="none" w:sz="0" w:space="0" w:color="auto"/>
        <w:right w:val="none" w:sz="0" w:space="0" w:color="auto"/>
      </w:divBdr>
    </w:div>
    <w:div w:id="1797291188">
      <w:bodyDiv w:val="1"/>
      <w:marLeft w:val="0"/>
      <w:marRight w:val="0"/>
      <w:marTop w:val="0"/>
      <w:marBottom w:val="0"/>
      <w:divBdr>
        <w:top w:val="none" w:sz="0" w:space="0" w:color="auto"/>
        <w:left w:val="none" w:sz="0" w:space="0" w:color="auto"/>
        <w:bottom w:val="none" w:sz="0" w:space="0" w:color="auto"/>
        <w:right w:val="none" w:sz="0" w:space="0" w:color="auto"/>
      </w:divBdr>
    </w:div>
    <w:div w:id="201726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22E9B-69F9-4B48-B372-9E4924FC5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16154</Words>
  <Characters>9209</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Inga Žilinskaitė | VMU</cp:lastModifiedBy>
  <cp:revision>89</cp:revision>
  <dcterms:created xsi:type="dcterms:W3CDTF">2026-07-17T07:42:00Z</dcterms:created>
  <dcterms:modified xsi:type="dcterms:W3CDTF">2026-07-24T08:26:00Z</dcterms:modified>
</cp:coreProperties>
</file>